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D1B" w:rsidRPr="006B1BE2" w:rsidRDefault="00CF5158" w:rsidP="00F77D1B">
      <w:pPr>
        <w:jc w:val="center"/>
        <w:rPr>
          <w:rFonts w:cstheme="minorHAnsi"/>
          <w:lang w:val="el-GR"/>
        </w:rPr>
      </w:pPr>
      <w:bookmarkStart w:id="0" w:name="_GoBack"/>
      <w:bookmarkEnd w:id="0"/>
      <w:r w:rsidRPr="00CF5158">
        <w:rPr>
          <w:rFonts w:cs="Arial"/>
          <w:noProof/>
          <w:color w:val="FFFFFF" w:themeColor="background1"/>
          <w:lang w:val="en-US"/>
        </w:rPr>
        <w:drawing>
          <wp:inline distT="0" distB="0" distL="0" distR="0">
            <wp:extent cx="26860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H Revers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952500"/>
                    </a:xfrm>
                    <a:prstGeom prst="rect">
                      <a:avLst/>
                    </a:prstGeom>
                  </pic:spPr>
                </pic:pic>
              </a:graphicData>
            </a:graphic>
          </wp:inline>
        </w:drawing>
      </w:r>
      <w:r w:rsidR="00F77D1B" w:rsidRPr="00122AAB">
        <w:rPr>
          <w:rFonts w:cs="Arial"/>
          <w:noProof/>
          <w:color w:val="FFFFFF" w:themeColor="background1"/>
          <w:lang w:val="en-US"/>
        </w:rPr>
        <w:drawing>
          <wp:anchor distT="0" distB="0" distL="114300" distR="114300" simplePos="0" relativeHeight="251659264" behindDoc="1" locked="0" layoutInCell="1" allowOverlap="1">
            <wp:simplePos x="0" y="0"/>
            <wp:positionH relativeFrom="column">
              <wp:posOffset>-1246505</wp:posOffset>
            </wp:positionH>
            <wp:positionV relativeFrom="paragraph">
              <wp:posOffset>-1442085</wp:posOffset>
            </wp:positionV>
            <wp:extent cx="8044180" cy="11480800"/>
            <wp:effectExtent l="0" t="0" r="0" b="6350"/>
            <wp:wrapNone/>
            <wp:docPr id="2" name="Picture 2" descr="Z:\GRC Projects\!! Deliverable Templates\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RC Projects\!! Deliverable Templates\Cov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4180" cy="11480800"/>
                    </a:xfrm>
                    <a:prstGeom prst="rect">
                      <a:avLst/>
                    </a:prstGeom>
                    <a:noFill/>
                    <a:ln>
                      <a:noFill/>
                    </a:ln>
                  </pic:spPr>
                </pic:pic>
              </a:graphicData>
            </a:graphic>
          </wp:anchor>
        </w:drawing>
      </w:r>
    </w:p>
    <w:p w:rsidR="00F77D1B" w:rsidRPr="005D12AE" w:rsidRDefault="00F77D1B" w:rsidP="00F77D1B">
      <w:pPr>
        <w:jc w:val="center"/>
        <w:rPr>
          <w:rFonts w:cstheme="minorHAnsi"/>
        </w:rPr>
      </w:pPr>
    </w:p>
    <w:p w:rsidR="00F77D1B" w:rsidRPr="005D12AE" w:rsidRDefault="00F77D1B" w:rsidP="00F77D1B">
      <w:pPr>
        <w:jc w:val="center"/>
        <w:rPr>
          <w:rFonts w:cstheme="minorHAnsi"/>
        </w:rPr>
      </w:pPr>
    </w:p>
    <w:p w:rsidR="00F77D1B" w:rsidRPr="005D12AE" w:rsidRDefault="00F77D1B" w:rsidP="00F77D1B">
      <w:pPr>
        <w:jc w:val="center"/>
        <w:rPr>
          <w:rFonts w:cstheme="minorHAnsi"/>
        </w:rPr>
      </w:pPr>
    </w:p>
    <w:p w:rsidR="00F77D1B" w:rsidRPr="005D12AE" w:rsidRDefault="00F77D1B" w:rsidP="00F77D1B">
      <w:pPr>
        <w:jc w:val="center"/>
        <w:rPr>
          <w:rFonts w:cstheme="minorHAnsi"/>
        </w:rPr>
      </w:pPr>
    </w:p>
    <w:p w:rsidR="00F77D1B" w:rsidRPr="005D12AE" w:rsidRDefault="00F77D1B" w:rsidP="00F77D1B">
      <w:pPr>
        <w:jc w:val="center"/>
        <w:rPr>
          <w:rFonts w:cstheme="minorHAnsi"/>
        </w:rPr>
      </w:pPr>
    </w:p>
    <w:p w:rsidR="00F77D1B" w:rsidRPr="005D12AE" w:rsidRDefault="00F77D1B" w:rsidP="00F77D1B">
      <w:pPr>
        <w:rPr>
          <w:rFonts w:cstheme="minorHAnsi"/>
        </w:rPr>
      </w:pPr>
    </w:p>
    <w:p w:rsidR="00F77D1B" w:rsidRPr="00A91F87" w:rsidRDefault="00F77D1B" w:rsidP="00F77D1B">
      <w:pPr>
        <w:rPr>
          <w:rFonts w:cs="Arial"/>
        </w:rPr>
      </w:pPr>
    </w:p>
    <w:p w:rsidR="00F77D1B" w:rsidRPr="00A91F87" w:rsidRDefault="00F77D1B" w:rsidP="00F77D1B">
      <w:pPr>
        <w:jc w:val="right"/>
        <w:rPr>
          <w:rFonts w:cs="Arial"/>
          <w:b/>
          <w:sz w:val="36"/>
          <w:szCs w:val="36"/>
        </w:rPr>
      </w:pPr>
    </w:p>
    <w:p w:rsidR="00F77D1B" w:rsidRDefault="00F77D1B" w:rsidP="00F77D1B">
      <w:pPr>
        <w:jc w:val="center"/>
        <w:rPr>
          <w:rFonts w:cs="Arial"/>
          <w:b/>
          <w:color w:val="FFFFFF" w:themeColor="background1"/>
          <w:sz w:val="40"/>
          <w:szCs w:val="36"/>
          <w:lang w:val="el-GR"/>
        </w:rPr>
      </w:pPr>
    </w:p>
    <w:p w:rsidR="00F77D1B" w:rsidRDefault="00F77D1B" w:rsidP="00F77D1B">
      <w:pPr>
        <w:jc w:val="center"/>
        <w:rPr>
          <w:rFonts w:cs="Arial"/>
          <w:b/>
          <w:color w:val="FFFFFF" w:themeColor="background1"/>
          <w:sz w:val="40"/>
          <w:szCs w:val="36"/>
          <w:lang w:val="el-GR"/>
        </w:rPr>
      </w:pPr>
    </w:p>
    <w:p w:rsidR="00F77D1B" w:rsidRDefault="00F77D1B" w:rsidP="00F77D1B">
      <w:pPr>
        <w:jc w:val="center"/>
        <w:rPr>
          <w:rFonts w:cs="Arial"/>
          <w:b/>
          <w:color w:val="FFFFFF" w:themeColor="background1"/>
          <w:sz w:val="40"/>
          <w:szCs w:val="36"/>
          <w:lang w:val="el-GR"/>
        </w:rPr>
      </w:pPr>
    </w:p>
    <w:p w:rsidR="00F77D1B" w:rsidRDefault="00F77D1B" w:rsidP="00F77D1B">
      <w:pPr>
        <w:jc w:val="center"/>
        <w:rPr>
          <w:rFonts w:cs="Arial"/>
          <w:b/>
          <w:color w:val="FFFFFF" w:themeColor="background1"/>
          <w:sz w:val="40"/>
          <w:szCs w:val="36"/>
          <w:lang w:val="el-GR"/>
        </w:rPr>
      </w:pPr>
    </w:p>
    <w:p w:rsidR="00F77D1B" w:rsidRDefault="00F77D1B" w:rsidP="00F77D1B">
      <w:pPr>
        <w:jc w:val="center"/>
        <w:rPr>
          <w:rFonts w:cs="Arial"/>
          <w:b/>
          <w:color w:val="FFFFFF" w:themeColor="background1"/>
          <w:sz w:val="40"/>
          <w:szCs w:val="36"/>
          <w:lang w:val="el-GR"/>
        </w:rPr>
      </w:pPr>
    </w:p>
    <w:p w:rsidR="00F77D1B" w:rsidRPr="00F77D1B" w:rsidRDefault="00F77D1B" w:rsidP="00F77D1B">
      <w:pPr>
        <w:ind w:left="708"/>
        <w:jc w:val="center"/>
        <w:rPr>
          <w:rFonts w:ascii="Arial" w:hAnsi="Arial" w:cs="Arial"/>
          <w:b/>
          <w:color w:val="FFFFFF" w:themeColor="background1"/>
          <w:sz w:val="36"/>
          <w:szCs w:val="36"/>
          <w:lang w:val="el-GR"/>
        </w:rPr>
      </w:pPr>
      <w:r w:rsidRPr="00F77D1B">
        <w:rPr>
          <w:rFonts w:ascii="Arial" w:hAnsi="Arial" w:cs="Arial"/>
          <w:b/>
          <w:color w:val="FFFFFF" w:themeColor="background1"/>
          <w:sz w:val="36"/>
          <w:szCs w:val="36"/>
          <w:lang w:val="el-GR"/>
        </w:rPr>
        <w:t>Έκθεση Εκτίμησης Αντίκτυπου σχετικά με την Προστασία Δεδομένων</w:t>
      </w:r>
    </w:p>
    <w:p w:rsidR="00F77D1B" w:rsidRPr="00A91F87" w:rsidRDefault="00F77D1B" w:rsidP="00F77D1B">
      <w:pPr>
        <w:ind w:left="2880"/>
        <w:jc w:val="right"/>
        <w:rPr>
          <w:rFonts w:cs="Arial"/>
          <w:b/>
          <w:sz w:val="28"/>
          <w:szCs w:val="28"/>
          <w:lang w:val="el-GR"/>
        </w:rPr>
      </w:pPr>
    </w:p>
    <w:p w:rsidR="00F77D1B" w:rsidRPr="00A91F87" w:rsidRDefault="00F77D1B" w:rsidP="00F77D1B">
      <w:pPr>
        <w:rPr>
          <w:rFonts w:cs="Arial"/>
          <w:b/>
          <w:color w:val="000000" w:themeColor="text1"/>
          <w:sz w:val="28"/>
          <w:szCs w:val="28"/>
          <w:lang w:val="el-GR"/>
        </w:rPr>
      </w:pPr>
    </w:p>
    <w:tbl>
      <w:tblPr>
        <w:tblStyle w:val="TableGrid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2"/>
      </w:tblGrid>
      <w:tr w:rsidR="00F77D1B" w:rsidRPr="00F77D1B" w:rsidTr="00AE3D87">
        <w:trPr>
          <w:jc w:val="right"/>
        </w:trPr>
        <w:tc>
          <w:tcPr>
            <w:tcW w:w="3119" w:type="dxa"/>
            <w:shd w:val="clear" w:color="auto" w:fill="auto"/>
          </w:tcPr>
          <w:p w:rsidR="00F77D1B" w:rsidRPr="00F77D1B" w:rsidRDefault="00F77D1B" w:rsidP="007426CC">
            <w:pPr>
              <w:jc w:val="right"/>
              <w:rPr>
                <w:rFonts w:ascii="Arial" w:hAnsi="Arial" w:cs="Arial"/>
                <w:b/>
                <w:color w:val="FFFFFF" w:themeColor="background1"/>
                <w:sz w:val="24"/>
                <w:szCs w:val="24"/>
                <w:lang w:val="el-GR"/>
              </w:rPr>
            </w:pPr>
            <w:r w:rsidRPr="00F77D1B">
              <w:rPr>
                <w:rFonts w:ascii="Arial" w:hAnsi="Arial" w:cs="Arial"/>
                <w:b/>
                <w:color w:val="FFFFFF" w:themeColor="background1"/>
                <w:sz w:val="24"/>
                <w:szCs w:val="24"/>
                <w:lang w:val="el-GR"/>
              </w:rPr>
              <w:t>Διαβάθμιση Εγγράφου:</w:t>
            </w:r>
          </w:p>
        </w:tc>
        <w:tc>
          <w:tcPr>
            <w:tcW w:w="3822" w:type="dxa"/>
          </w:tcPr>
          <w:p w:rsidR="00F77D1B" w:rsidRPr="00F77D1B" w:rsidRDefault="00F77D1B" w:rsidP="007426CC">
            <w:pPr>
              <w:pStyle w:val="Classification"/>
              <w:rPr>
                <w:color w:val="FFFFFF" w:themeColor="background1"/>
                <w:szCs w:val="24"/>
                <w:lang w:val="el-GR"/>
              </w:rPr>
            </w:pPr>
            <w:r w:rsidRPr="00F77D1B">
              <w:rPr>
                <w:color w:val="FFFFFF" w:themeColor="background1"/>
                <w:szCs w:val="24"/>
                <w:lang w:val="el-GR"/>
              </w:rPr>
              <w:t>Εμπιστευτικό</w:t>
            </w:r>
          </w:p>
        </w:tc>
      </w:tr>
      <w:tr w:rsidR="00F77D1B" w:rsidRPr="00F77D1B" w:rsidTr="00AE3D87">
        <w:trPr>
          <w:jc w:val="right"/>
        </w:trPr>
        <w:tc>
          <w:tcPr>
            <w:tcW w:w="3119" w:type="dxa"/>
            <w:shd w:val="clear" w:color="auto" w:fill="auto"/>
          </w:tcPr>
          <w:p w:rsidR="00F77D1B" w:rsidRPr="00F77D1B" w:rsidRDefault="00F77D1B" w:rsidP="007426CC">
            <w:pPr>
              <w:jc w:val="right"/>
              <w:rPr>
                <w:rFonts w:ascii="Arial" w:hAnsi="Arial" w:cs="Arial"/>
                <w:b/>
                <w:color w:val="FFFFFF" w:themeColor="background1"/>
                <w:sz w:val="24"/>
                <w:szCs w:val="24"/>
              </w:rPr>
            </w:pPr>
            <w:r w:rsidRPr="00F77D1B">
              <w:rPr>
                <w:rFonts w:ascii="Arial" w:hAnsi="Arial" w:cs="Arial"/>
                <w:b/>
                <w:color w:val="FFFFFF" w:themeColor="background1"/>
                <w:sz w:val="24"/>
                <w:szCs w:val="24"/>
                <w:lang w:val="el-GR"/>
              </w:rPr>
              <w:t>Έκδοση</w:t>
            </w:r>
            <w:r w:rsidRPr="00F77D1B">
              <w:rPr>
                <w:rFonts w:ascii="Arial" w:hAnsi="Arial" w:cs="Arial"/>
                <w:b/>
                <w:color w:val="FFFFFF" w:themeColor="background1"/>
                <w:sz w:val="24"/>
                <w:szCs w:val="24"/>
              </w:rPr>
              <w:t>:</w:t>
            </w:r>
          </w:p>
        </w:tc>
        <w:sdt>
          <w:sdtPr>
            <w:rPr>
              <w:rStyle w:val="VersionNumber"/>
              <w:rFonts w:ascii="Arial" w:hAnsi="Arial" w:cs="Arial"/>
              <w:b/>
              <w:color w:val="FFFFFF" w:themeColor="background1"/>
              <w:sz w:val="24"/>
              <w:szCs w:val="24"/>
            </w:rPr>
            <w:alias w:val="Version Number"/>
            <w:tag w:val="Version Number"/>
            <w:id w:val="-88314127"/>
          </w:sdtPr>
          <w:sdtEndPr>
            <w:rPr>
              <w:rStyle w:val="VersionNumber"/>
            </w:rPr>
          </w:sdtEndPr>
          <w:sdtContent>
            <w:tc>
              <w:tcPr>
                <w:tcW w:w="3822" w:type="dxa"/>
              </w:tcPr>
              <w:p w:rsidR="00F77D1B" w:rsidRPr="00F77D1B" w:rsidRDefault="00CF5158" w:rsidP="00CF5158">
                <w:pPr>
                  <w:jc w:val="right"/>
                  <w:rPr>
                    <w:rFonts w:ascii="Arial" w:hAnsi="Arial" w:cs="Arial"/>
                    <w:b/>
                    <w:color w:val="FFFFFF" w:themeColor="background1"/>
                    <w:sz w:val="24"/>
                    <w:szCs w:val="24"/>
                  </w:rPr>
                </w:pPr>
                <w:r>
                  <w:rPr>
                    <w:rStyle w:val="VersionNumber"/>
                    <w:rFonts w:ascii="Arial" w:hAnsi="Arial" w:cs="Arial"/>
                    <w:b/>
                    <w:color w:val="FFFFFF" w:themeColor="background1"/>
                    <w:sz w:val="24"/>
                    <w:szCs w:val="24"/>
                  </w:rPr>
                  <w:t>2</w:t>
                </w:r>
              </w:p>
            </w:tc>
          </w:sdtContent>
        </w:sdt>
      </w:tr>
      <w:tr w:rsidR="00F77D1B" w:rsidRPr="00F77D1B" w:rsidTr="00AE3D87">
        <w:trPr>
          <w:jc w:val="right"/>
        </w:trPr>
        <w:tc>
          <w:tcPr>
            <w:tcW w:w="3119" w:type="dxa"/>
            <w:shd w:val="clear" w:color="auto" w:fill="auto"/>
          </w:tcPr>
          <w:p w:rsidR="00F77D1B" w:rsidRPr="00F77D1B" w:rsidRDefault="00F77D1B" w:rsidP="007426CC">
            <w:pPr>
              <w:jc w:val="right"/>
              <w:rPr>
                <w:rFonts w:ascii="Arial" w:hAnsi="Arial" w:cs="Arial"/>
                <w:b/>
                <w:color w:val="FFFFFF" w:themeColor="background1"/>
                <w:sz w:val="24"/>
                <w:szCs w:val="24"/>
              </w:rPr>
            </w:pPr>
            <w:r w:rsidRPr="00F77D1B">
              <w:rPr>
                <w:rFonts w:ascii="Arial" w:hAnsi="Arial" w:cs="Arial"/>
                <w:b/>
                <w:color w:val="FFFFFF" w:themeColor="background1"/>
                <w:sz w:val="24"/>
                <w:szCs w:val="24"/>
                <w:lang w:val="el-GR"/>
              </w:rPr>
              <w:t>Ημερομηνία</w:t>
            </w:r>
            <w:r w:rsidRPr="00F77D1B">
              <w:rPr>
                <w:rFonts w:ascii="Arial" w:hAnsi="Arial" w:cs="Arial"/>
                <w:b/>
                <w:color w:val="FFFFFF" w:themeColor="background1"/>
                <w:sz w:val="24"/>
                <w:szCs w:val="24"/>
              </w:rPr>
              <w:t>:</w:t>
            </w:r>
          </w:p>
        </w:tc>
        <w:tc>
          <w:tcPr>
            <w:tcW w:w="3822" w:type="dxa"/>
            <w:shd w:val="clear" w:color="auto" w:fill="auto"/>
          </w:tcPr>
          <w:p w:rsidR="00F77D1B" w:rsidRPr="00CF5158" w:rsidRDefault="00F77D1B" w:rsidP="00AC009A">
            <w:pPr>
              <w:jc w:val="right"/>
              <w:rPr>
                <w:rFonts w:ascii="Arial" w:hAnsi="Arial" w:cs="Arial"/>
                <w:b/>
                <w:color w:val="FFFFFF" w:themeColor="background1"/>
                <w:sz w:val="24"/>
                <w:szCs w:val="24"/>
                <w:lang w:val="en-US"/>
              </w:rPr>
            </w:pPr>
          </w:p>
        </w:tc>
      </w:tr>
      <w:tr w:rsidR="00F77D1B" w:rsidRPr="00BE56B5" w:rsidTr="00AE3D87">
        <w:trPr>
          <w:jc w:val="right"/>
        </w:trPr>
        <w:tc>
          <w:tcPr>
            <w:tcW w:w="3119" w:type="dxa"/>
            <w:shd w:val="clear" w:color="auto" w:fill="auto"/>
          </w:tcPr>
          <w:p w:rsidR="00F77D1B" w:rsidRPr="00F77D1B" w:rsidRDefault="00F77D1B" w:rsidP="007426CC">
            <w:pPr>
              <w:jc w:val="right"/>
              <w:rPr>
                <w:rFonts w:ascii="Arial" w:hAnsi="Arial" w:cs="Arial"/>
                <w:b/>
                <w:color w:val="FFFFFF" w:themeColor="background1"/>
                <w:sz w:val="24"/>
                <w:szCs w:val="24"/>
              </w:rPr>
            </w:pPr>
            <w:r w:rsidRPr="00F77D1B">
              <w:rPr>
                <w:rFonts w:ascii="Arial" w:hAnsi="Arial" w:cs="Arial"/>
                <w:b/>
                <w:color w:val="FFFFFF" w:themeColor="background1"/>
                <w:sz w:val="24"/>
                <w:szCs w:val="24"/>
                <w:lang w:val="el-GR"/>
              </w:rPr>
              <w:t>Συντάκτης Εγγράφου</w:t>
            </w:r>
            <w:r w:rsidRPr="00F77D1B">
              <w:rPr>
                <w:rFonts w:ascii="Arial" w:hAnsi="Arial" w:cs="Arial"/>
                <w:b/>
                <w:color w:val="FFFFFF" w:themeColor="background1"/>
                <w:sz w:val="24"/>
                <w:szCs w:val="24"/>
              </w:rPr>
              <w:t>:</w:t>
            </w:r>
          </w:p>
        </w:tc>
        <w:tc>
          <w:tcPr>
            <w:tcW w:w="3822" w:type="dxa"/>
          </w:tcPr>
          <w:p w:rsidR="00F77D1B" w:rsidRPr="00CF5158" w:rsidRDefault="00F77D1B" w:rsidP="007426CC">
            <w:pPr>
              <w:jc w:val="right"/>
              <w:rPr>
                <w:rFonts w:ascii="Arial" w:hAnsi="Arial" w:cs="Arial"/>
                <w:b/>
                <w:color w:val="FFFFFF" w:themeColor="background1"/>
                <w:sz w:val="24"/>
                <w:szCs w:val="24"/>
                <w:lang w:val="en-US"/>
              </w:rPr>
            </w:pPr>
          </w:p>
        </w:tc>
      </w:tr>
      <w:tr w:rsidR="00F77D1B" w:rsidRPr="00F77D1B" w:rsidTr="00AE3D87">
        <w:trPr>
          <w:trHeight w:val="464"/>
          <w:jc w:val="right"/>
        </w:trPr>
        <w:tc>
          <w:tcPr>
            <w:tcW w:w="3119" w:type="dxa"/>
            <w:shd w:val="clear" w:color="auto" w:fill="auto"/>
          </w:tcPr>
          <w:p w:rsidR="00F77D1B" w:rsidRPr="00F77D1B" w:rsidRDefault="00F77D1B" w:rsidP="007426CC">
            <w:pPr>
              <w:jc w:val="right"/>
              <w:rPr>
                <w:rFonts w:ascii="Arial" w:hAnsi="Arial" w:cs="Arial"/>
                <w:b/>
                <w:color w:val="FFFFFF" w:themeColor="background1"/>
                <w:sz w:val="24"/>
                <w:szCs w:val="24"/>
                <w:lang w:val="en-US"/>
              </w:rPr>
            </w:pPr>
            <w:r w:rsidRPr="00F77D1B">
              <w:rPr>
                <w:rFonts w:ascii="Arial" w:hAnsi="Arial" w:cs="Arial"/>
                <w:b/>
                <w:color w:val="FFFFFF" w:themeColor="background1"/>
                <w:sz w:val="24"/>
                <w:szCs w:val="24"/>
                <w:lang w:val="el-GR"/>
              </w:rPr>
              <w:t>Ιδιοκτήτης Εγγράφου</w:t>
            </w:r>
            <w:r w:rsidRPr="00F77D1B">
              <w:rPr>
                <w:rFonts w:ascii="Arial" w:hAnsi="Arial" w:cs="Arial"/>
                <w:b/>
                <w:color w:val="FFFFFF" w:themeColor="background1"/>
                <w:sz w:val="24"/>
                <w:szCs w:val="24"/>
                <w:lang w:val="en-US"/>
              </w:rPr>
              <w:t>:</w:t>
            </w:r>
          </w:p>
        </w:tc>
        <w:tc>
          <w:tcPr>
            <w:tcW w:w="3822" w:type="dxa"/>
          </w:tcPr>
          <w:p w:rsidR="00F77D1B" w:rsidRPr="00F77D1B" w:rsidRDefault="00820388" w:rsidP="007426CC">
            <w:pPr>
              <w:tabs>
                <w:tab w:val="left" w:pos="1900"/>
              </w:tabs>
              <w:jc w:val="right"/>
              <w:rPr>
                <w:rFonts w:ascii="Arial" w:hAnsi="Arial" w:cs="Arial"/>
                <w:b/>
                <w:color w:val="FFFFFF" w:themeColor="background1"/>
                <w:sz w:val="24"/>
                <w:szCs w:val="24"/>
                <w:lang w:val="en-US"/>
              </w:rPr>
            </w:pPr>
            <w:r>
              <w:rPr>
                <w:rFonts w:ascii="Arial" w:hAnsi="Arial" w:cs="Arial"/>
                <w:b/>
                <w:color w:val="FFFFFF" w:themeColor="background1"/>
                <w:sz w:val="24"/>
                <w:szCs w:val="24"/>
                <w:lang w:val="el-GR"/>
              </w:rPr>
              <w:t>Αριστοτέλειο Πανεπιστήμιο Θεσσαλονίκης</w:t>
            </w:r>
            <w:r w:rsidR="00F77D1B" w:rsidRPr="00F77D1B">
              <w:rPr>
                <w:rFonts w:ascii="Arial" w:hAnsi="Arial" w:cs="Arial"/>
                <w:b/>
                <w:color w:val="FFFFFF" w:themeColor="background1"/>
                <w:sz w:val="24"/>
                <w:szCs w:val="24"/>
                <w:lang w:val="en-US"/>
              </w:rPr>
              <w:t xml:space="preserve"> </w:t>
            </w:r>
          </w:p>
        </w:tc>
      </w:tr>
    </w:tbl>
    <w:p w:rsidR="00F77D1B" w:rsidRDefault="00F77D1B" w:rsidP="00F77D1B">
      <w:pPr>
        <w:tabs>
          <w:tab w:val="left" w:pos="6530"/>
        </w:tabs>
        <w:rPr>
          <w:rFonts w:cs="Arial"/>
          <w:b/>
          <w:lang w:val="el-GR"/>
        </w:rPr>
      </w:pPr>
    </w:p>
    <w:p w:rsidR="00FF5D2F" w:rsidRPr="0022387A" w:rsidRDefault="00FF5D2F" w:rsidP="00FF5D2F">
      <w:pPr>
        <w:spacing w:after="0" w:line="240" w:lineRule="auto"/>
        <w:jc w:val="both"/>
        <w:rPr>
          <w:rFonts w:ascii="Arial" w:eastAsia="Times New Roman" w:hAnsi="Arial" w:cs="Arial"/>
          <w:sz w:val="24"/>
          <w:szCs w:val="24"/>
        </w:rPr>
      </w:pPr>
    </w:p>
    <w:p w:rsidR="00FF5D2F" w:rsidRPr="0022387A" w:rsidRDefault="00FF5D2F" w:rsidP="00FF5D2F">
      <w:pPr>
        <w:spacing w:after="0" w:line="240" w:lineRule="auto"/>
        <w:jc w:val="both"/>
        <w:rPr>
          <w:rFonts w:ascii="Arial" w:eastAsia="Times New Roman" w:hAnsi="Arial" w:cs="Arial"/>
          <w:sz w:val="24"/>
          <w:szCs w:val="24"/>
        </w:rPr>
      </w:pPr>
    </w:p>
    <w:p w:rsidR="00FF5D2F" w:rsidRPr="0022387A" w:rsidRDefault="00FF5D2F" w:rsidP="00FF5D2F">
      <w:pPr>
        <w:spacing w:after="0" w:line="240" w:lineRule="auto"/>
        <w:jc w:val="both"/>
        <w:rPr>
          <w:rFonts w:ascii="Arial" w:eastAsia="Times New Roman" w:hAnsi="Arial" w:cs="Arial"/>
          <w:sz w:val="24"/>
          <w:szCs w:val="24"/>
        </w:rPr>
      </w:pPr>
    </w:p>
    <w:p w:rsidR="00FF5D2F" w:rsidRPr="0022387A" w:rsidRDefault="00FF5D2F" w:rsidP="00FF5D2F">
      <w:pPr>
        <w:spacing w:after="0" w:line="240" w:lineRule="auto"/>
        <w:jc w:val="both"/>
        <w:rPr>
          <w:rFonts w:ascii="Arial" w:eastAsia="Times New Roman" w:hAnsi="Arial" w:cs="Arial"/>
          <w:sz w:val="24"/>
          <w:szCs w:val="24"/>
        </w:rPr>
      </w:pPr>
    </w:p>
    <w:p w:rsidR="00FF5D2F" w:rsidRPr="0022387A" w:rsidRDefault="00FF5D2F" w:rsidP="00FF5D2F">
      <w:pPr>
        <w:spacing w:after="0" w:line="240" w:lineRule="auto"/>
        <w:jc w:val="both"/>
        <w:rPr>
          <w:rFonts w:ascii="Arial" w:eastAsia="Times New Roman" w:hAnsi="Arial" w:cs="Arial"/>
          <w:sz w:val="24"/>
          <w:szCs w:val="24"/>
        </w:rPr>
      </w:pPr>
    </w:p>
    <w:p w:rsidR="00FF5D2F" w:rsidRPr="0022387A" w:rsidRDefault="00FF5D2F" w:rsidP="00FF5D2F">
      <w:pPr>
        <w:spacing w:after="0" w:line="240" w:lineRule="auto"/>
        <w:jc w:val="both"/>
        <w:rPr>
          <w:rFonts w:ascii="Arial" w:eastAsia="Times New Roman" w:hAnsi="Arial" w:cs="Arial"/>
          <w:sz w:val="24"/>
          <w:szCs w:val="24"/>
        </w:rPr>
      </w:pPr>
    </w:p>
    <w:p w:rsidR="00F77D1B" w:rsidRPr="00F77D1B" w:rsidRDefault="00F77D1B" w:rsidP="00CF5158">
      <w:pPr>
        <w:rPr>
          <w:rFonts w:ascii="Arial" w:eastAsia="Times New Roman" w:hAnsi="Arial" w:cs="Arial"/>
          <w:sz w:val="24"/>
          <w:szCs w:val="24"/>
          <w:lang w:val="el-GR"/>
        </w:rPr>
      </w:pPr>
      <w:r w:rsidRPr="00F77D1B">
        <w:rPr>
          <w:rFonts w:ascii="Arial" w:eastAsia="Times New Roman" w:hAnsi="Arial" w:cs="Arial"/>
          <w:b/>
          <w:sz w:val="24"/>
          <w:szCs w:val="24"/>
          <w:lang w:val="el-GR"/>
        </w:rPr>
        <w:t>Ιστορικό Αναθεώρησης</w:t>
      </w:r>
    </w:p>
    <w:p w:rsidR="00F77D1B" w:rsidRPr="00F77D1B" w:rsidRDefault="00F77D1B" w:rsidP="00F77D1B">
      <w:pPr>
        <w:spacing w:after="0" w:line="240" w:lineRule="auto"/>
        <w:jc w:val="both"/>
        <w:rPr>
          <w:rFonts w:ascii="Arial" w:eastAsia="Arial Unicode MS"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701"/>
        <w:gridCol w:w="3402"/>
        <w:gridCol w:w="2500"/>
      </w:tblGrid>
      <w:tr w:rsidR="00F77D1B" w:rsidRPr="00F77D1B" w:rsidTr="005F152E">
        <w:trPr>
          <w:trHeight w:val="552"/>
        </w:trPr>
        <w:tc>
          <w:tcPr>
            <w:tcW w:w="1418" w:type="dxa"/>
            <w:shd w:val="clear" w:color="auto" w:fill="0094C8"/>
            <w:vAlign w:val="center"/>
          </w:tcPr>
          <w:p w:rsidR="00F77D1B" w:rsidRPr="00F77D1B" w:rsidRDefault="00F77D1B" w:rsidP="00F77D1B">
            <w:pPr>
              <w:autoSpaceDE w:val="0"/>
              <w:autoSpaceDN w:val="0"/>
              <w:spacing w:after="0" w:line="240" w:lineRule="auto"/>
              <w:jc w:val="both"/>
              <w:rPr>
                <w:rFonts w:ascii="Arial" w:eastAsia="Times New Roman" w:hAnsi="Arial" w:cs="Arial"/>
                <w:b/>
                <w:bCs/>
                <w:color w:val="FFFFFF"/>
                <w:sz w:val="24"/>
                <w:szCs w:val="24"/>
                <w:lang w:val="el-GR"/>
              </w:rPr>
            </w:pPr>
            <w:r w:rsidRPr="00F77D1B">
              <w:rPr>
                <w:rFonts w:ascii="Arial" w:eastAsia="Times New Roman" w:hAnsi="Arial" w:cs="Arial"/>
                <w:b/>
                <w:bCs/>
                <w:color w:val="FFFFFF"/>
                <w:sz w:val="24"/>
                <w:szCs w:val="24"/>
                <w:lang w:val="el-GR"/>
              </w:rPr>
              <w:t>Έκδοση</w:t>
            </w:r>
          </w:p>
        </w:tc>
        <w:tc>
          <w:tcPr>
            <w:tcW w:w="1701" w:type="dxa"/>
            <w:shd w:val="clear" w:color="auto" w:fill="0094C8"/>
            <w:vAlign w:val="center"/>
          </w:tcPr>
          <w:p w:rsidR="00F77D1B" w:rsidRPr="00F77D1B" w:rsidRDefault="00F77D1B" w:rsidP="00F77D1B">
            <w:pPr>
              <w:autoSpaceDE w:val="0"/>
              <w:autoSpaceDN w:val="0"/>
              <w:spacing w:after="0" w:line="240" w:lineRule="auto"/>
              <w:jc w:val="both"/>
              <w:rPr>
                <w:rFonts w:ascii="Arial" w:eastAsia="Times New Roman" w:hAnsi="Arial" w:cs="Arial"/>
                <w:b/>
                <w:bCs/>
                <w:color w:val="FFFFFF"/>
                <w:sz w:val="24"/>
                <w:szCs w:val="24"/>
                <w:lang w:val="el-GR"/>
              </w:rPr>
            </w:pPr>
            <w:r w:rsidRPr="00F77D1B">
              <w:rPr>
                <w:rFonts w:ascii="Arial" w:eastAsia="Times New Roman" w:hAnsi="Arial" w:cs="Arial"/>
                <w:b/>
                <w:bCs/>
                <w:color w:val="FFFFFF"/>
                <w:sz w:val="24"/>
                <w:szCs w:val="24"/>
                <w:lang w:val="el-GR"/>
              </w:rPr>
              <w:t>Ημερομηνία</w:t>
            </w:r>
          </w:p>
        </w:tc>
        <w:tc>
          <w:tcPr>
            <w:tcW w:w="3402" w:type="dxa"/>
            <w:shd w:val="clear" w:color="auto" w:fill="0094C8"/>
            <w:vAlign w:val="center"/>
          </w:tcPr>
          <w:p w:rsidR="00F77D1B" w:rsidRPr="00F77D1B" w:rsidRDefault="00F77D1B" w:rsidP="00F77D1B">
            <w:pPr>
              <w:spacing w:after="0" w:line="240" w:lineRule="auto"/>
              <w:jc w:val="both"/>
              <w:rPr>
                <w:rFonts w:ascii="Arial" w:eastAsia="Times New Roman" w:hAnsi="Arial" w:cs="Arial"/>
                <w:b/>
                <w:bCs/>
                <w:color w:val="FFFFFF"/>
                <w:sz w:val="24"/>
                <w:szCs w:val="24"/>
                <w:lang w:val="el-GR"/>
              </w:rPr>
            </w:pPr>
            <w:r w:rsidRPr="00F77D1B">
              <w:rPr>
                <w:rFonts w:ascii="Arial" w:eastAsia="Times New Roman" w:hAnsi="Arial" w:cs="Arial"/>
                <w:b/>
                <w:bCs/>
                <w:color w:val="FFFFFF"/>
                <w:sz w:val="24"/>
                <w:szCs w:val="24"/>
                <w:lang w:val="el-GR"/>
              </w:rPr>
              <w:t>Συντάκτης Αναθεώρησης</w:t>
            </w:r>
          </w:p>
        </w:tc>
        <w:tc>
          <w:tcPr>
            <w:tcW w:w="2500" w:type="dxa"/>
            <w:shd w:val="clear" w:color="auto" w:fill="0094C8"/>
            <w:vAlign w:val="center"/>
          </w:tcPr>
          <w:p w:rsidR="00F77D1B" w:rsidRPr="00F77D1B" w:rsidRDefault="00F77D1B" w:rsidP="00F77D1B">
            <w:pPr>
              <w:spacing w:after="0" w:line="240" w:lineRule="auto"/>
              <w:jc w:val="both"/>
              <w:rPr>
                <w:rFonts w:ascii="Arial" w:eastAsia="Arial Unicode MS" w:hAnsi="Arial" w:cs="Arial"/>
                <w:b/>
                <w:bCs/>
                <w:color w:val="FFFFFF"/>
                <w:sz w:val="24"/>
                <w:szCs w:val="24"/>
                <w:lang w:val="el-GR"/>
              </w:rPr>
            </w:pPr>
            <w:r w:rsidRPr="00F77D1B">
              <w:rPr>
                <w:rFonts w:ascii="Arial" w:eastAsia="Times New Roman" w:hAnsi="Arial" w:cs="Arial"/>
                <w:b/>
                <w:bCs/>
                <w:color w:val="FFFFFF"/>
                <w:sz w:val="24"/>
                <w:szCs w:val="24"/>
                <w:lang w:val="el-GR"/>
              </w:rPr>
              <w:t>Σύνοψη Αλλαγών</w:t>
            </w:r>
          </w:p>
        </w:tc>
      </w:tr>
      <w:tr w:rsidR="00F77D1B" w:rsidRPr="00EC0D2F" w:rsidTr="005F152E">
        <w:trPr>
          <w:trHeight w:val="552"/>
        </w:trPr>
        <w:tc>
          <w:tcPr>
            <w:tcW w:w="1418" w:type="dxa"/>
            <w:vAlign w:val="center"/>
          </w:tcPr>
          <w:p w:rsidR="00F77D1B" w:rsidRPr="00EC0D2F" w:rsidRDefault="00EC0D2F" w:rsidP="00F77D1B">
            <w:pPr>
              <w:autoSpaceDE w:val="0"/>
              <w:autoSpaceDN w:val="0"/>
              <w:spacing w:after="0" w:line="240" w:lineRule="auto"/>
              <w:jc w:val="both"/>
              <w:rPr>
                <w:rFonts w:ascii="Arial" w:eastAsia="Times New Roman" w:hAnsi="Arial" w:cs="Arial"/>
                <w:sz w:val="20"/>
                <w:szCs w:val="20"/>
                <w:lang w:val="el-GR"/>
              </w:rPr>
            </w:pPr>
            <w:r w:rsidRPr="00EC0D2F">
              <w:rPr>
                <w:rFonts w:ascii="Arial" w:eastAsia="Times New Roman" w:hAnsi="Arial" w:cs="Arial"/>
                <w:sz w:val="20"/>
                <w:szCs w:val="20"/>
                <w:lang w:val="el-GR"/>
              </w:rPr>
              <w:t>1</w:t>
            </w:r>
          </w:p>
        </w:tc>
        <w:tc>
          <w:tcPr>
            <w:tcW w:w="1701" w:type="dxa"/>
            <w:vAlign w:val="center"/>
          </w:tcPr>
          <w:p w:rsidR="00F77D1B" w:rsidRPr="00EC0D2F" w:rsidRDefault="005F152E" w:rsidP="00F77D1B">
            <w:pPr>
              <w:autoSpaceDE w:val="0"/>
              <w:autoSpaceDN w:val="0"/>
              <w:spacing w:after="0" w:line="240" w:lineRule="auto"/>
              <w:jc w:val="both"/>
              <w:rPr>
                <w:rFonts w:ascii="Arial" w:eastAsia="Times New Roman" w:hAnsi="Arial" w:cs="Arial"/>
                <w:sz w:val="20"/>
                <w:szCs w:val="20"/>
                <w:lang w:val="el-GR"/>
              </w:rPr>
            </w:pPr>
            <w:r>
              <w:rPr>
                <w:rFonts w:ascii="Arial" w:eastAsia="Times New Roman" w:hAnsi="Arial" w:cs="Arial"/>
                <w:sz w:val="20"/>
                <w:szCs w:val="20"/>
                <w:lang w:val="el-GR"/>
              </w:rPr>
              <w:t>Νοέμβριος</w:t>
            </w:r>
            <w:r w:rsidR="00EC0D2F" w:rsidRPr="00EC0D2F">
              <w:rPr>
                <w:rFonts w:ascii="Arial" w:eastAsia="Times New Roman" w:hAnsi="Arial" w:cs="Arial"/>
                <w:sz w:val="20"/>
                <w:szCs w:val="20"/>
                <w:lang w:val="el-GR"/>
              </w:rPr>
              <w:t xml:space="preserve"> 2020</w:t>
            </w:r>
          </w:p>
        </w:tc>
        <w:tc>
          <w:tcPr>
            <w:tcW w:w="3402" w:type="dxa"/>
            <w:vAlign w:val="center"/>
          </w:tcPr>
          <w:p w:rsidR="00F77D1B" w:rsidRPr="00EC0D2F" w:rsidRDefault="00EC0D2F" w:rsidP="005F152E">
            <w:pPr>
              <w:autoSpaceDE w:val="0"/>
              <w:autoSpaceDN w:val="0"/>
              <w:spacing w:after="0" w:line="240" w:lineRule="auto"/>
              <w:jc w:val="both"/>
              <w:rPr>
                <w:rFonts w:ascii="Arial" w:eastAsia="Times New Roman" w:hAnsi="Arial" w:cs="Arial"/>
                <w:sz w:val="20"/>
                <w:szCs w:val="20"/>
                <w:lang w:val="el-GR"/>
              </w:rPr>
            </w:pPr>
            <w:r w:rsidRPr="00EC0D2F">
              <w:rPr>
                <w:rFonts w:ascii="Arial" w:eastAsia="Times New Roman" w:hAnsi="Arial" w:cs="Arial"/>
                <w:sz w:val="20"/>
                <w:szCs w:val="20"/>
                <w:lang w:val="el-GR"/>
              </w:rPr>
              <w:t xml:space="preserve">Ομάδα Υλοποίησης Συμμόρφωσης με το ΓΚΠΔ </w:t>
            </w:r>
          </w:p>
        </w:tc>
        <w:tc>
          <w:tcPr>
            <w:tcW w:w="2500" w:type="dxa"/>
            <w:vAlign w:val="center"/>
          </w:tcPr>
          <w:p w:rsidR="00F77D1B" w:rsidRPr="00EC0D2F" w:rsidRDefault="00EC0D2F" w:rsidP="00F77D1B">
            <w:pPr>
              <w:autoSpaceDE w:val="0"/>
              <w:autoSpaceDN w:val="0"/>
              <w:spacing w:after="0" w:line="240" w:lineRule="auto"/>
              <w:jc w:val="both"/>
              <w:rPr>
                <w:rFonts w:ascii="Arial" w:eastAsia="Times New Roman" w:hAnsi="Arial" w:cs="Arial"/>
                <w:sz w:val="20"/>
                <w:szCs w:val="20"/>
                <w:lang w:val="el-GR"/>
              </w:rPr>
            </w:pPr>
            <w:r w:rsidRPr="00EC0D2F">
              <w:rPr>
                <w:rFonts w:ascii="Arial" w:eastAsia="Times New Roman" w:hAnsi="Arial" w:cs="Arial"/>
                <w:sz w:val="20"/>
                <w:szCs w:val="20"/>
                <w:lang w:val="el-GR"/>
              </w:rPr>
              <w:t>Πρώτη έκδοση</w:t>
            </w:r>
          </w:p>
        </w:tc>
      </w:tr>
      <w:tr w:rsidR="005F152E" w:rsidRPr="005801CD" w:rsidTr="005F152E">
        <w:trPr>
          <w:trHeight w:val="552"/>
        </w:trPr>
        <w:tc>
          <w:tcPr>
            <w:tcW w:w="1418" w:type="dxa"/>
            <w:vAlign w:val="center"/>
          </w:tcPr>
          <w:p w:rsidR="005F152E" w:rsidRPr="00EC0D2F" w:rsidRDefault="005F152E" w:rsidP="00EC0D2F">
            <w:pPr>
              <w:autoSpaceDE w:val="0"/>
              <w:autoSpaceDN w:val="0"/>
              <w:spacing w:after="0" w:line="240" w:lineRule="auto"/>
              <w:jc w:val="both"/>
              <w:rPr>
                <w:rFonts w:ascii="Arial" w:eastAsia="Times New Roman" w:hAnsi="Arial" w:cs="Arial"/>
                <w:sz w:val="20"/>
                <w:szCs w:val="20"/>
                <w:lang w:val="el-GR"/>
              </w:rPr>
            </w:pPr>
            <w:r>
              <w:rPr>
                <w:rFonts w:ascii="Arial" w:eastAsia="Times New Roman" w:hAnsi="Arial" w:cs="Arial"/>
                <w:sz w:val="20"/>
                <w:szCs w:val="20"/>
                <w:lang w:val="el-GR"/>
              </w:rPr>
              <w:t>2</w:t>
            </w:r>
          </w:p>
        </w:tc>
        <w:tc>
          <w:tcPr>
            <w:tcW w:w="1701" w:type="dxa"/>
            <w:vAlign w:val="center"/>
          </w:tcPr>
          <w:p w:rsidR="005F152E" w:rsidRPr="00EC0D2F" w:rsidRDefault="005F152E" w:rsidP="00EC0D2F">
            <w:pPr>
              <w:autoSpaceDE w:val="0"/>
              <w:autoSpaceDN w:val="0"/>
              <w:spacing w:after="0" w:line="240" w:lineRule="auto"/>
              <w:jc w:val="both"/>
              <w:rPr>
                <w:rFonts w:ascii="Arial" w:eastAsia="Times New Roman" w:hAnsi="Arial" w:cs="Arial"/>
                <w:sz w:val="20"/>
                <w:szCs w:val="20"/>
                <w:lang w:val="el-GR"/>
              </w:rPr>
            </w:pPr>
            <w:r w:rsidRPr="00EC0D2F">
              <w:rPr>
                <w:rFonts w:ascii="Arial" w:eastAsia="Times New Roman" w:hAnsi="Arial" w:cs="Arial"/>
                <w:sz w:val="20"/>
                <w:szCs w:val="20"/>
                <w:lang w:val="el-GR"/>
              </w:rPr>
              <w:t>Ιανουάριος 2022</w:t>
            </w:r>
          </w:p>
        </w:tc>
        <w:tc>
          <w:tcPr>
            <w:tcW w:w="3402" w:type="dxa"/>
            <w:vAlign w:val="center"/>
          </w:tcPr>
          <w:p w:rsidR="005F152E" w:rsidRPr="00EC0D2F" w:rsidRDefault="005F152E" w:rsidP="00591987">
            <w:pPr>
              <w:autoSpaceDE w:val="0"/>
              <w:autoSpaceDN w:val="0"/>
              <w:spacing w:after="0" w:line="240" w:lineRule="auto"/>
              <w:jc w:val="both"/>
              <w:rPr>
                <w:rFonts w:ascii="Arial" w:eastAsia="Times New Roman" w:hAnsi="Arial" w:cs="Arial"/>
                <w:sz w:val="20"/>
                <w:szCs w:val="20"/>
                <w:lang w:val="el-GR"/>
              </w:rPr>
            </w:pPr>
            <w:r w:rsidRPr="00EC0D2F">
              <w:rPr>
                <w:rFonts w:ascii="Arial" w:eastAsia="Times New Roman" w:hAnsi="Arial" w:cs="Arial"/>
                <w:sz w:val="20"/>
                <w:szCs w:val="20"/>
                <w:lang w:val="el-GR"/>
              </w:rPr>
              <w:t>Ομάδα Υ</w:t>
            </w:r>
            <w:r w:rsidR="00591987">
              <w:rPr>
                <w:rFonts w:ascii="Arial" w:eastAsia="Times New Roman" w:hAnsi="Arial" w:cs="Arial"/>
                <w:sz w:val="20"/>
                <w:szCs w:val="20"/>
                <w:lang w:val="el-GR"/>
              </w:rPr>
              <w:t>π</w:t>
            </w:r>
            <w:r w:rsidRPr="00EC0D2F">
              <w:rPr>
                <w:rFonts w:ascii="Arial" w:eastAsia="Times New Roman" w:hAnsi="Arial" w:cs="Arial"/>
                <w:sz w:val="20"/>
                <w:szCs w:val="20"/>
                <w:lang w:val="el-GR"/>
              </w:rPr>
              <w:t>ο</w:t>
            </w:r>
            <w:r w:rsidR="00591987">
              <w:rPr>
                <w:rFonts w:ascii="Arial" w:eastAsia="Times New Roman" w:hAnsi="Arial" w:cs="Arial"/>
                <w:sz w:val="20"/>
                <w:szCs w:val="20"/>
                <w:lang w:val="el-GR"/>
              </w:rPr>
              <w:t>στήριξης ΥΠΔ</w:t>
            </w:r>
            <w:r w:rsidRPr="00EC0D2F">
              <w:rPr>
                <w:rFonts w:ascii="Arial" w:eastAsia="Times New Roman" w:hAnsi="Arial" w:cs="Arial"/>
                <w:sz w:val="20"/>
                <w:szCs w:val="20"/>
                <w:lang w:val="el-GR"/>
              </w:rPr>
              <w:t xml:space="preserve"> </w:t>
            </w:r>
          </w:p>
        </w:tc>
        <w:tc>
          <w:tcPr>
            <w:tcW w:w="2500" w:type="dxa"/>
            <w:vAlign w:val="center"/>
          </w:tcPr>
          <w:p w:rsidR="005F152E" w:rsidRPr="00EC0D2F" w:rsidRDefault="005F152E" w:rsidP="00EC0D2F">
            <w:pPr>
              <w:autoSpaceDE w:val="0"/>
              <w:autoSpaceDN w:val="0"/>
              <w:spacing w:after="0" w:line="240" w:lineRule="auto"/>
              <w:jc w:val="both"/>
              <w:rPr>
                <w:rFonts w:ascii="Arial" w:eastAsia="Times New Roman" w:hAnsi="Arial" w:cs="Arial"/>
                <w:sz w:val="20"/>
                <w:szCs w:val="20"/>
                <w:lang w:val="el-GR"/>
              </w:rPr>
            </w:pPr>
            <w:r w:rsidRPr="00EC0D2F">
              <w:rPr>
                <w:rFonts w:ascii="Arial" w:eastAsia="Times New Roman" w:hAnsi="Arial" w:cs="Arial"/>
                <w:sz w:val="20"/>
                <w:szCs w:val="20"/>
                <w:lang w:val="el-GR"/>
              </w:rPr>
              <w:t>Σημαντικές αλλαγές στους τίτλους των στηλών στους διάφορους πίνακες, αναπροσαρμογή των ερωτημάτων, προσθήκη υπομνημάτων και σημαντική βελτίωση των σχολίων</w:t>
            </w:r>
            <w:r>
              <w:rPr>
                <w:rFonts w:ascii="Arial" w:eastAsia="Times New Roman" w:hAnsi="Arial" w:cs="Arial"/>
                <w:sz w:val="20"/>
                <w:szCs w:val="20"/>
                <w:lang w:val="el-GR"/>
              </w:rPr>
              <w:t>. Προσθήκη παραδειγμάτων στους πινακες.Προσθήκη νέων πεδίων στον πίνακα 1 και 2 του παραρτήματος</w:t>
            </w:r>
          </w:p>
        </w:tc>
      </w:tr>
      <w:tr w:rsidR="005F152E" w:rsidRPr="005801CD" w:rsidTr="005F152E">
        <w:trPr>
          <w:trHeight w:val="552"/>
        </w:trPr>
        <w:tc>
          <w:tcPr>
            <w:tcW w:w="1418" w:type="dxa"/>
            <w:vAlign w:val="center"/>
          </w:tcPr>
          <w:p w:rsidR="005F152E" w:rsidRPr="00EC0D2F" w:rsidRDefault="005F152E" w:rsidP="00EC0D2F">
            <w:pPr>
              <w:autoSpaceDE w:val="0"/>
              <w:autoSpaceDN w:val="0"/>
              <w:spacing w:after="0" w:line="240" w:lineRule="auto"/>
              <w:jc w:val="both"/>
              <w:rPr>
                <w:rFonts w:ascii="Arial" w:eastAsia="Times New Roman" w:hAnsi="Arial" w:cs="Arial"/>
                <w:sz w:val="20"/>
                <w:szCs w:val="20"/>
                <w:lang w:val="el-GR"/>
              </w:rPr>
            </w:pPr>
          </w:p>
        </w:tc>
        <w:tc>
          <w:tcPr>
            <w:tcW w:w="1701" w:type="dxa"/>
            <w:vAlign w:val="center"/>
          </w:tcPr>
          <w:p w:rsidR="005F152E" w:rsidRPr="00EC0D2F" w:rsidRDefault="005F152E" w:rsidP="00EC0D2F">
            <w:pPr>
              <w:autoSpaceDE w:val="0"/>
              <w:autoSpaceDN w:val="0"/>
              <w:spacing w:after="0" w:line="240" w:lineRule="auto"/>
              <w:jc w:val="both"/>
              <w:rPr>
                <w:rFonts w:ascii="Arial" w:eastAsia="Times New Roman" w:hAnsi="Arial" w:cs="Arial"/>
                <w:sz w:val="20"/>
                <w:szCs w:val="20"/>
                <w:lang w:val="el-GR"/>
              </w:rPr>
            </w:pPr>
          </w:p>
        </w:tc>
        <w:tc>
          <w:tcPr>
            <w:tcW w:w="3402" w:type="dxa"/>
            <w:vAlign w:val="center"/>
          </w:tcPr>
          <w:p w:rsidR="005F152E" w:rsidRPr="00EC0D2F" w:rsidRDefault="005F152E" w:rsidP="00EC0D2F">
            <w:pPr>
              <w:autoSpaceDE w:val="0"/>
              <w:autoSpaceDN w:val="0"/>
              <w:spacing w:after="0" w:line="240" w:lineRule="auto"/>
              <w:jc w:val="both"/>
              <w:rPr>
                <w:rFonts w:ascii="Arial" w:eastAsia="Times New Roman" w:hAnsi="Arial" w:cs="Arial"/>
                <w:sz w:val="20"/>
                <w:szCs w:val="20"/>
                <w:lang w:val="el-GR"/>
              </w:rPr>
            </w:pPr>
          </w:p>
        </w:tc>
        <w:tc>
          <w:tcPr>
            <w:tcW w:w="2500" w:type="dxa"/>
            <w:vAlign w:val="center"/>
          </w:tcPr>
          <w:p w:rsidR="005F152E" w:rsidRPr="00EC0D2F" w:rsidRDefault="005F152E" w:rsidP="00EC0D2F">
            <w:pPr>
              <w:autoSpaceDE w:val="0"/>
              <w:autoSpaceDN w:val="0"/>
              <w:spacing w:after="0" w:line="240" w:lineRule="auto"/>
              <w:jc w:val="both"/>
              <w:rPr>
                <w:rFonts w:ascii="Arial" w:eastAsia="Times New Roman" w:hAnsi="Arial" w:cs="Arial"/>
                <w:sz w:val="20"/>
                <w:szCs w:val="20"/>
                <w:lang w:val="el-GR"/>
              </w:rPr>
            </w:pPr>
          </w:p>
        </w:tc>
      </w:tr>
    </w:tbl>
    <w:p w:rsidR="00F77D1B" w:rsidRPr="00EC0D2F" w:rsidRDefault="00F77D1B" w:rsidP="00F77D1B">
      <w:pPr>
        <w:spacing w:after="0" w:line="240" w:lineRule="auto"/>
        <w:jc w:val="both"/>
        <w:rPr>
          <w:rFonts w:ascii="Arial" w:eastAsia="Times New Roman" w:hAnsi="Arial" w:cs="Arial"/>
          <w:sz w:val="24"/>
          <w:szCs w:val="24"/>
          <w:lang w:val="el-GR"/>
        </w:rPr>
      </w:pPr>
    </w:p>
    <w:p w:rsidR="00F77D1B" w:rsidRPr="00F77D1B" w:rsidRDefault="00F77D1B" w:rsidP="00F77D1B">
      <w:pPr>
        <w:spacing w:after="0" w:line="240" w:lineRule="auto"/>
        <w:jc w:val="both"/>
        <w:rPr>
          <w:rFonts w:ascii="Arial" w:eastAsia="Times New Roman" w:hAnsi="Arial" w:cs="Arial"/>
          <w:b/>
          <w:sz w:val="24"/>
          <w:szCs w:val="24"/>
          <w:lang w:val="el-GR"/>
        </w:rPr>
      </w:pPr>
      <w:r w:rsidRPr="00F77D1B">
        <w:rPr>
          <w:rFonts w:ascii="Arial" w:eastAsia="Times New Roman" w:hAnsi="Arial" w:cs="Arial"/>
          <w:b/>
          <w:sz w:val="24"/>
          <w:szCs w:val="24"/>
          <w:lang w:val="el-GR"/>
        </w:rPr>
        <w:t>Διανομή</w:t>
      </w:r>
    </w:p>
    <w:p w:rsidR="00F77D1B" w:rsidRPr="00F77D1B" w:rsidRDefault="00F77D1B" w:rsidP="00F77D1B">
      <w:pPr>
        <w:spacing w:after="0" w:line="240" w:lineRule="auto"/>
        <w:jc w:val="both"/>
        <w:rPr>
          <w:rFonts w:ascii="Arial" w:eastAsia="Arial Unicode MS" w:hAnsi="Arial" w:cs="Arial"/>
          <w:sz w:val="24"/>
          <w:szCs w:val="24"/>
          <w:lang w:val="el-GR"/>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889"/>
      </w:tblGrid>
      <w:tr w:rsidR="00F77D1B" w:rsidRPr="00F77D1B" w:rsidTr="007426CC">
        <w:trPr>
          <w:trHeight w:val="552"/>
        </w:trPr>
        <w:tc>
          <w:tcPr>
            <w:tcW w:w="4111" w:type="dxa"/>
            <w:tcBorders>
              <w:top w:val="single" w:sz="4" w:space="0" w:color="auto"/>
              <w:left w:val="single" w:sz="4" w:space="0" w:color="auto"/>
              <w:bottom w:val="single" w:sz="4" w:space="0" w:color="auto"/>
              <w:right w:val="single" w:sz="4" w:space="0" w:color="auto"/>
            </w:tcBorders>
            <w:shd w:val="clear" w:color="auto" w:fill="0094C8"/>
            <w:vAlign w:val="center"/>
            <w:hideMark/>
          </w:tcPr>
          <w:p w:rsidR="00F77D1B" w:rsidRPr="00F77D1B" w:rsidRDefault="00F77D1B" w:rsidP="00F77D1B">
            <w:pPr>
              <w:spacing w:after="0" w:line="240" w:lineRule="auto"/>
              <w:jc w:val="both"/>
              <w:rPr>
                <w:rFonts w:ascii="Arial" w:eastAsia="Times New Roman" w:hAnsi="Arial" w:cs="Arial"/>
                <w:b/>
                <w:bCs/>
                <w:color w:val="FFFFFF"/>
                <w:sz w:val="24"/>
                <w:szCs w:val="24"/>
                <w:lang w:val="el-GR"/>
              </w:rPr>
            </w:pPr>
            <w:r w:rsidRPr="00F77D1B">
              <w:rPr>
                <w:rFonts w:ascii="Arial" w:eastAsia="Times New Roman" w:hAnsi="Arial" w:cs="Arial"/>
                <w:b/>
                <w:bCs/>
                <w:color w:val="FFFFFF"/>
                <w:sz w:val="24"/>
                <w:szCs w:val="24"/>
                <w:lang w:val="el-GR"/>
              </w:rPr>
              <w:t>Όνομα</w:t>
            </w:r>
          </w:p>
        </w:tc>
        <w:tc>
          <w:tcPr>
            <w:tcW w:w="4889" w:type="dxa"/>
            <w:tcBorders>
              <w:top w:val="single" w:sz="4" w:space="0" w:color="auto"/>
              <w:left w:val="single" w:sz="4" w:space="0" w:color="auto"/>
              <w:bottom w:val="single" w:sz="4" w:space="0" w:color="auto"/>
              <w:right w:val="single" w:sz="4" w:space="0" w:color="auto"/>
            </w:tcBorders>
            <w:shd w:val="clear" w:color="auto" w:fill="0094C8"/>
            <w:vAlign w:val="center"/>
            <w:hideMark/>
          </w:tcPr>
          <w:p w:rsidR="00F77D1B" w:rsidRPr="00F77D1B" w:rsidRDefault="00F77D1B" w:rsidP="00F77D1B">
            <w:pPr>
              <w:spacing w:after="0" w:line="240" w:lineRule="auto"/>
              <w:jc w:val="both"/>
              <w:rPr>
                <w:rFonts w:ascii="Arial" w:eastAsia="Times New Roman" w:hAnsi="Arial" w:cs="Arial"/>
                <w:b/>
                <w:bCs/>
                <w:color w:val="FFFFFF"/>
                <w:sz w:val="24"/>
                <w:szCs w:val="24"/>
                <w:lang w:val="el-GR"/>
              </w:rPr>
            </w:pPr>
            <w:r w:rsidRPr="00F77D1B">
              <w:rPr>
                <w:rFonts w:ascii="Arial" w:eastAsia="Times New Roman" w:hAnsi="Arial" w:cs="Arial"/>
                <w:b/>
                <w:bCs/>
                <w:color w:val="FFFFFF"/>
                <w:sz w:val="24"/>
                <w:szCs w:val="24"/>
                <w:lang w:val="el-GR"/>
              </w:rPr>
              <w:t>Τίτλος</w:t>
            </w:r>
          </w:p>
        </w:tc>
      </w:tr>
      <w:tr w:rsidR="00AE3D87" w:rsidRPr="00F77D1B" w:rsidTr="00AC009A">
        <w:trPr>
          <w:trHeight w:val="552"/>
        </w:trPr>
        <w:tc>
          <w:tcPr>
            <w:tcW w:w="4111" w:type="dxa"/>
            <w:tcBorders>
              <w:top w:val="single" w:sz="4" w:space="0" w:color="auto"/>
              <w:left w:val="single" w:sz="4" w:space="0" w:color="auto"/>
              <w:bottom w:val="single" w:sz="4" w:space="0" w:color="auto"/>
              <w:right w:val="single" w:sz="4" w:space="0" w:color="auto"/>
            </w:tcBorders>
            <w:vAlign w:val="center"/>
          </w:tcPr>
          <w:p w:rsidR="00AE3D87" w:rsidRPr="00F77D1B" w:rsidRDefault="00AE3D87" w:rsidP="00AE3D87">
            <w:pPr>
              <w:autoSpaceDE w:val="0"/>
              <w:autoSpaceDN w:val="0"/>
              <w:spacing w:after="0" w:line="240" w:lineRule="auto"/>
              <w:jc w:val="both"/>
              <w:rPr>
                <w:rFonts w:ascii="Arial" w:eastAsia="Times New Roman" w:hAnsi="Arial" w:cs="Arial"/>
                <w:sz w:val="24"/>
                <w:szCs w:val="24"/>
                <w:lang w:val="el-GR"/>
              </w:rPr>
            </w:pPr>
          </w:p>
        </w:tc>
        <w:tc>
          <w:tcPr>
            <w:tcW w:w="4889" w:type="dxa"/>
            <w:tcBorders>
              <w:top w:val="single" w:sz="4" w:space="0" w:color="auto"/>
              <w:left w:val="single" w:sz="4" w:space="0" w:color="auto"/>
              <w:bottom w:val="single" w:sz="4" w:space="0" w:color="auto"/>
              <w:right w:val="single" w:sz="4" w:space="0" w:color="auto"/>
            </w:tcBorders>
            <w:vAlign w:val="center"/>
          </w:tcPr>
          <w:p w:rsidR="00AE3D87" w:rsidRPr="00F77D1B" w:rsidRDefault="00AE3D87" w:rsidP="00AE3D87">
            <w:pPr>
              <w:autoSpaceDE w:val="0"/>
              <w:autoSpaceDN w:val="0"/>
              <w:spacing w:after="0" w:line="240" w:lineRule="auto"/>
              <w:jc w:val="both"/>
              <w:rPr>
                <w:rFonts w:ascii="Arial" w:eastAsia="Times New Roman" w:hAnsi="Arial" w:cs="Arial"/>
                <w:sz w:val="24"/>
                <w:szCs w:val="24"/>
                <w:lang w:val="el-GR"/>
              </w:rPr>
            </w:pPr>
            <w:r w:rsidRPr="001C15CC">
              <w:rPr>
                <w:rFonts w:ascii="Arial" w:hAnsi="Arial" w:cs="Arial"/>
                <w:lang w:val="el-GR"/>
              </w:rPr>
              <w:t>Πρύτανης Πανεπιστημίου</w:t>
            </w:r>
          </w:p>
        </w:tc>
      </w:tr>
      <w:tr w:rsidR="00AE3D87" w:rsidRPr="00F77D1B" w:rsidTr="00AC009A">
        <w:trPr>
          <w:trHeight w:val="552"/>
        </w:trPr>
        <w:tc>
          <w:tcPr>
            <w:tcW w:w="4111" w:type="dxa"/>
            <w:tcBorders>
              <w:top w:val="single" w:sz="4" w:space="0" w:color="auto"/>
              <w:left w:val="single" w:sz="4" w:space="0" w:color="auto"/>
              <w:bottom w:val="single" w:sz="4" w:space="0" w:color="auto"/>
              <w:right w:val="single" w:sz="4" w:space="0" w:color="auto"/>
            </w:tcBorders>
            <w:vAlign w:val="center"/>
          </w:tcPr>
          <w:p w:rsidR="00AE3D87" w:rsidRPr="00F77D1B" w:rsidRDefault="00AE3D87" w:rsidP="00AE3D87">
            <w:pPr>
              <w:autoSpaceDE w:val="0"/>
              <w:autoSpaceDN w:val="0"/>
              <w:spacing w:after="0" w:line="240" w:lineRule="auto"/>
              <w:jc w:val="both"/>
              <w:rPr>
                <w:rFonts w:ascii="Arial" w:eastAsia="Times New Roman" w:hAnsi="Arial" w:cs="Arial"/>
                <w:sz w:val="24"/>
                <w:szCs w:val="24"/>
                <w:lang w:val="el-GR"/>
              </w:rPr>
            </w:pPr>
          </w:p>
        </w:tc>
        <w:tc>
          <w:tcPr>
            <w:tcW w:w="4889" w:type="dxa"/>
            <w:tcBorders>
              <w:top w:val="single" w:sz="4" w:space="0" w:color="auto"/>
              <w:left w:val="single" w:sz="4" w:space="0" w:color="auto"/>
              <w:bottom w:val="single" w:sz="4" w:space="0" w:color="auto"/>
              <w:right w:val="single" w:sz="4" w:space="0" w:color="auto"/>
            </w:tcBorders>
            <w:vAlign w:val="center"/>
          </w:tcPr>
          <w:p w:rsidR="00AE3D87" w:rsidRPr="00F77D1B" w:rsidRDefault="00AE3D87" w:rsidP="00AE3D87">
            <w:pPr>
              <w:autoSpaceDE w:val="0"/>
              <w:autoSpaceDN w:val="0"/>
              <w:spacing w:after="0" w:line="240" w:lineRule="auto"/>
              <w:jc w:val="both"/>
              <w:rPr>
                <w:rFonts w:ascii="Arial" w:eastAsia="Times New Roman" w:hAnsi="Arial" w:cs="Arial"/>
                <w:sz w:val="24"/>
                <w:szCs w:val="24"/>
                <w:lang w:val="el-GR"/>
              </w:rPr>
            </w:pPr>
            <w:r w:rsidRPr="001C15CC">
              <w:rPr>
                <w:rFonts w:ascii="Arial" w:hAnsi="Arial" w:cs="Arial"/>
                <w:lang w:val="el-GR"/>
              </w:rPr>
              <w:t xml:space="preserve">Υπεύθυνη Προστασίας Δεδομένων </w:t>
            </w:r>
          </w:p>
        </w:tc>
      </w:tr>
      <w:tr w:rsidR="00AE3D87" w:rsidRPr="00F77D1B" w:rsidTr="00AC009A">
        <w:trPr>
          <w:trHeight w:val="552"/>
        </w:trPr>
        <w:tc>
          <w:tcPr>
            <w:tcW w:w="4111" w:type="dxa"/>
            <w:tcBorders>
              <w:top w:val="single" w:sz="4" w:space="0" w:color="auto"/>
              <w:left w:val="single" w:sz="4" w:space="0" w:color="auto"/>
              <w:bottom w:val="single" w:sz="4" w:space="0" w:color="auto"/>
              <w:right w:val="single" w:sz="4" w:space="0" w:color="auto"/>
            </w:tcBorders>
            <w:vAlign w:val="center"/>
          </w:tcPr>
          <w:p w:rsidR="00AE3D87" w:rsidRPr="00F77D1B" w:rsidRDefault="00BE56B5" w:rsidP="00AE3D87">
            <w:pPr>
              <w:autoSpaceDE w:val="0"/>
              <w:autoSpaceDN w:val="0"/>
              <w:spacing w:after="0" w:line="240" w:lineRule="auto"/>
              <w:jc w:val="both"/>
              <w:rPr>
                <w:rFonts w:ascii="Arial" w:eastAsia="Times New Roman" w:hAnsi="Arial" w:cs="Arial"/>
                <w:sz w:val="24"/>
                <w:szCs w:val="24"/>
                <w:lang w:val="el-GR"/>
              </w:rPr>
            </w:pPr>
            <w:r w:rsidRPr="00BE56B5">
              <w:rPr>
                <w:rFonts w:ascii="Arial" w:hAnsi="Arial" w:cs="Arial"/>
                <w:lang w:val="el-GR"/>
              </w:rPr>
              <w:t>Όλοι οι ενδιαφερόμενοι</w:t>
            </w:r>
          </w:p>
        </w:tc>
        <w:tc>
          <w:tcPr>
            <w:tcW w:w="4889" w:type="dxa"/>
            <w:tcBorders>
              <w:top w:val="single" w:sz="4" w:space="0" w:color="auto"/>
              <w:left w:val="single" w:sz="4" w:space="0" w:color="auto"/>
              <w:bottom w:val="single" w:sz="4" w:space="0" w:color="auto"/>
              <w:right w:val="single" w:sz="4" w:space="0" w:color="auto"/>
            </w:tcBorders>
            <w:vAlign w:val="center"/>
          </w:tcPr>
          <w:p w:rsidR="00AE3D87" w:rsidRPr="00F77D1B" w:rsidRDefault="00AE3D87" w:rsidP="00AE3D87">
            <w:pPr>
              <w:autoSpaceDE w:val="0"/>
              <w:autoSpaceDN w:val="0"/>
              <w:spacing w:after="0" w:line="240" w:lineRule="auto"/>
              <w:jc w:val="both"/>
              <w:rPr>
                <w:rFonts w:ascii="Arial" w:eastAsia="Times New Roman" w:hAnsi="Arial" w:cs="Arial"/>
                <w:sz w:val="24"/>
                <w:szCs w:val="24"/>
                <w:lang w:val="el-GR"/>
              </w:rPr>
            </w:pPr>
          </w:p>
        </w:tc>
      </w:tr>
      <w:tr w:rsidR="00AE3D87" w:rsidRPr="00F77D1B" w:rsidTr="00AC009A">
        <w:trPr>
          <w:trHeight w:val="552"/>
        </w:trPr>
        <w:tc>
          <w:tcPr>
            <w:tcW w:w="4111" w:type="dxa"/>
            <w:tcBorders>
              <w:top w:val="single" w:sz="4" w:space="0" w:color="auto"/>
              <w:left w:val="single" w:sz="4" w:space="0" w:color="auto"/>
              <w:bottom w:val="single" w:sz="4" w:space="0" w:color="auto"/>
              <w:right w:val="single" w:sz="4" w:space="0" w:color="auto"/>
            </w:tcBorders>
            <w:vAlign w:val="center"/>
          </w:tcPr>
          <w:p w:rsidR="00AE3D87" w:rsidRPr="00F77D1B" w:rsidRDefault="00AE3D87" w:rsidP="00AE3D87">
            <w:pPr>
              <w:autoSpaceDE w:val="0"/>
              <w:autoSpaceDN w:val="0"/>
              <w:spacing w:after="0" w:line="240" w:lineRule="auto"/>
              <w:jc w:val="both"/>
              <w:rPr>
                <w:rFonts w:ascii="Arial" w:eastAsia="Times New Roman" w:hAnsi="Arial" w:cs="Arial"/>
                <w:sz w:val="24"/>
                <w:szCs w:val="24"/>
                <w:lang w:val="el-GR"/>
              </w:rPr>
            </w:pPr>
          </w:p>
        </w:tc>
        <w:tc>
          <w:tcPr>
            <w:tcW w:w="4889" w:type="dxa"/>
            <w:tcBorders>
              <w:top w:val="single" w:sz="4" w:space="0" w:color="auto"/>
              <w:left w:val="single" w:sz="4" w:space="0" w:color="auto"/>
              <w:bottom w:val="single" w:sz="4" w:space="0" w:color="auto"/>
              <w:right w:val="single" w:sz="4" w:space="0" w:color="auto"/>
            </w:tcBorders>
            <w:vAlign w:val="center"/>
          </w:tcPr>
          <w:p w:rsidR="00AE3D87" w:rsidRPr="00F77D1B" w:rsidRDefault="00AE3D87" w:rsidP="00AE3D87">
            <w:pPr>
              <w:autoSpaceDE w:val="0"/>
              <w:autoSpaceDN w:val="0"/>
              <w:spacing w:after="0" w:line="240" w:lineRule="auto"/>
              <w:jc w:val="both"/>
              <w:rPr>
                <w:rFonts w:ascii="Arial" w:eastAsia="Times New Roman" w:hAnsi="Arial" w:cs="Arial"/>
                <w:sz w:val="24"/>
                <w:szCs w:val="24"/>
                <w:lang w:val="el-GR"/>
              </w:rPr>
            </w:pPr>
          </w:p>
        </w:tc>
      </w:tr>
      <w:tr w:rsidR="00AE3D87" w:rsidRPr="00F77D1B" w:rsidTr="00AC009A">
        <w:trPr>
          <w:trHeight w:val="552"/>
        </w:trPr>
        <w:tc>
          <w:tcPr>
            <w:tcW w:w="4111" w:type="dxa"/>
            <w:tcBorders>
              <w:top w:val="single" w:sz="4" w:space="0" w:color="auto"/>
              <w:left w:val="single" w:sz="4" w:space="0" w:color="auto"/>
              <w:bottom w:val="single" w:sz="4" w:space="0" w:color="auto"/>
              <w:right w:val="single" w:sz="4" w:space="0" w:color="auto"/>
            </w:tcBorders>
            <w:vAlign w:val="center"/>
          </w:tcPr>
          <w:p w:rsidR="00AE3D87" w:rsidRPr="00F77D1B" w:rsidRDefault="00AE3D87" w:rsidP="00AE3D87">
            <w:pPr>
              <w:autoSpaceDE w:val="0"/>
              <w:autoSpaceDN w:val="0"/>
              <w:spacing w:after="0" w:line="240" w:lineRule="auto"/>
              <w:jc w:val="both"/>
              <w:rPr>
                <w:rFonts w:ascii="Arial" w:eastAsia="Times New Roman" w:hAnsi="Arial" w:cs="Arial"/>
                <w:sz w:val="24"/>
                <w:szCs w:val="24"/>
                <w:lang w:val="el-GR"/>
              </w:rPr>
            </w:pPr>
          </w:p>
        </w:tc>
        <w:tc>
          <w:tcPr>
            <w:tcW w:w="4889" w:type="dxa"/>
            <w:tcBorders>
              <w:top w:val="single" w:sz="4" w:space="0" w:color="auto"/>
              <w:left w:val="single" w:sz="4" w:space="0" w:color="auto"/>
              <w:bottom w:val="single" w:sz="4" w:space="0" w:color="auto"/>
              <w:right w:val="single" w:sz="4" w:space="0" w:color="auto"/>
            </w:tcBorders>
            <w:vAlign w:val="center"/>
          </w:tcPr>
          <w:p w:rsidR="00AE3D87" w:rsidRPr="00F77D1B" w:rsidRDefault="00AE3D87" w:rsidP="00AE3D87">
            <w:pPr>
              <w:autoSpaceDE w:val="0"/>
              <w:autoSpaceDN w:val="0"/>
              <w:spacing w:after="0" w:line="240" w:lineRule="auto"/>
              <w:jc w:val="both"/>
              <w:rPr>
                <w:rFonts w:ascii="Arial" w:eastAsia="Times New Roman" w:hAnsi="Arial" w:cs="Arial"/>
                <w:sz w:val="24"/>
                <w:szCs w:val="24"/>
                <w:lang w:val="el-GR"/>
              </w:rPr>
            </w:pPr>
          </w:p>
        </w:tc>
      </w:tr>
    </w:tbl>
    <w:p w:rsidR="00F77D1B" w:rsidRPr="00F77D1B" w:rsidRDefault="00F77D1B" w:rsidP="00F77D1B">
      <w:pPr>
        <w:spacing w:after="0" w:line="240" w:lineRule="auto"/>
        <w:jc w:val="both"/>
        <w:rPr>
          <w:rFonts w:ascii="Arial" w:eastAsia="Times New Roman" w:hAnsi="Arial" w:cs="Arial"/>
          <w:sz w:val="24"/>
          <w:szCs w:val="20"/>
          <w:lang w:val="el-GR"/>
        </w:rPr>
      </w:pPr>
    </w:p>
    <w:p w:rsidR="00F77D1B" w:rsidRPr="00F77D1B" w:rsidRDefault="00F77D1B" w:rsidP="00F77D1B">
      <w:pPr>
        <w:spacing w:after="0" w:line="240" w:lineRule="auto"/>
        <w:jc w:val="both"/>
        <w:rPr>
          <w:rFonts w:ascii="Arial" w:eastAsia="Times New Roman" w:hAnsi="Arial" w:cs="Arial"/>
          <w:b/>
          <w:sz w:val="24"/>
          <w:szCs w:val="24"/>
          <w:lang w:val="el-GR"/>
        </w:rPr>
      </w:pPr>
    </w:p>
    <w:p w:rsidR="00F77D1B" w:rsidRPr="00F77D1B" w:rsidRDefault="00F77D1B" w:rsidP="00F77D1B">
      <w:pPr>
        <w:spacing w:after="0" w:line="240" w:lineRule="auto"/>
        <w:jc w:val="both"/>
        <w:rPr>
          <w:rFonts w:ascii="Arial" w:eastAsia="Times New Roman" w:hAnsi="Arial" w:cs="Arial"/>
          <w:b/>
          <w:sz w:val="24"/>
          <w:szCs w:val="24"/>
          <w:lang w:val="el-GR"/>
        </w:rPr>
      </w:pPr>
    </w:p>
    <w:p w:rsidR="00F77D1B" w:rsidRPr="00F77D1B" w:rsidRDefault="00F77D1B" w:rsidP="00F77D1B">
      <w:pPr>
        <w:spacing w:after="0" w:line="240" w:lineRule="auto"/>
        <w:jc w:val="both"/>
        <w:rPr>
          <w:rFonts w:ascii="Arial" w:eastAsia="Times New Roman" w:hAnsi="Arial" w:cs="Arial"/>
          <w:b/>
          <w:sz w:val="24"/>
          <w:szCs w:val="24"/>
          <w:lang w:val="el-GR"/>
        </w:rPr>
      </w:pPr>
      <w:r w:rsidRPr="00F77D1B">
        <w:rPr>
          <w:rFonts w:ascii="Arial" w:eastAsia="Times New Roman" w:hAnsi="Arial" w:cs="Arial"/>
          <w:b/>
          <w:sz w:val="24"/>
          <w:szCs w:val="24"/>
          <w:lang w:val="el-GR"/>
        </w:rPr>
        <w:t>Έγκριση</w:t>
      </w:r>
    </w:p>
    <w:p w:rsidR="00F77D1B" w:rsidRPr="00F77D1B" w:rsidRDefault="00F77D1B" w:rsidP="00F77D1B">
      <w:pPr>
        <w:spacing w:after="0" w:line="240" w:lineRule="auto"/>
        <w:jc w:val="both"/>
        <w:rPr>
          <w:rFonts w:ascii="Arial" w:eastAsia="Arial Unicode MS" w:hAnsi="Arial" w:cs="Arial"/>
          <w:sz w:val="24"/>
          <w:szCs w:val="24"/>
          <w:lang w:val="el-GR"/>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40"/>
        <w:gridCol w:w="2505"/>
        <w:gridCol w:w="2506"/>
        <w:gridCol w:w="2170"/>
      </w:tblGrid>
      <w:tr w:rsidR="00F77D1B" w:rsidRPr="00F77D1B" w:rsidTr="007426CC">
        <w:trPr>
          <w:trHeight w:val="516"/>
        </w:trPr>
        <w:tc>
          <w:tcPr>
            <w:tcW w:w="1840" w:type="dxa"/>
            <w:tcBorders>
              <w:top w:val="single" w:sz="4" w:space="0" w:color="auto"/>
              <w:left w:val="single" w:sz="4" w:space="0" w:color="auto"/>
              <w:bottom w:val="single" w:sz="4" w:space="0" w:color="auto"/>
              <w:right w:val="single" w:sz="4" w:space="0" w:color="auto"/>
            </w:tcBorders>
            <w:shd w:val="clear" w:color="auto" w:fill="0094C8"/>
            <w:vAlign w:val="center"/>
            <w:hideMark/>
          </w:tcPr>
          <w:p w:rsidR="00F77D1B" w:rsidRPr="00F77D1B" w:rsidRDefault="00F77D1B" w:rsidP="00F77D1B">
            <w:pPr>
              <w:spacing w:after="0" w:line="240" w:lineRule="auto"/>
              <w:jc w:val="both"/>
              <w:rPr>
                <w:rFonts w:ascii="Arial" w:eastAsia="Times New Roman" w:hAnsi="Arial" w:cs="Arial"/>
                <w:b/>
                <w:bCs/>
                <w:color w:val="FFFFFF"/>
                <w:sz w:val="24"/>
                <w:szCs w:val="24"/>
                <w:lang w:val="el-GR"/>
              </w:rPr>
            </w:pPr>
            <w:r w:rsidRPr="00F77D1B">
              <w:rPr>
                <w:rFonts w:ascii="Arial" w:eastAsia="Times New Roman" w:hAnsi="Arial" w:cs="Arial"/>
                <w:b/>
                <w:bCs/>
                <w:color w:val="FFFFFF"/>
                <w:sz w:val="24"/>
                <w:szCs w:val="24"/>
                <w:lang w:val="el-GR"/>
              </w:rPr>
              <w:t>Όνομα</w:t>
            </w:r>
          </w:p>
        </w:tc>
        <w:tc>
          <w:tcPr>
            <w:tcW w:w="2505" w:type="dxa"/>
            <w:tcBorders>
              <w:top w:val="single" w:sz="4" w:space="0" w:color="auto"/>
              <w:left w:val="single" w:sz="4" w:space="0" w:color="auto"/>
              <w:bottom w:val="single" w:sz="4" w:space="0" w:color="auto"/>
              <w:right w:val="single" w:sz="4" w:space="0" w:color="auto"/>
            </w:tcBorders>
            <w:shd w:val="clear" w:color="auto" w:fill="0094C8"/>
            <w:vAlign w:val="center"/>
            <w:hideMark/>
          </w:tcPr>
          <w:p w:rsidR="00F77D1B" w:rsidRPr="00F77D1B" w:rsidRDefault="00F77D1B" w:rsidP="00F77D1B">
            <w:pPr>
              <w:spacing w:after="0" w:line="240" w:lineRule="auto"/>
              <w:jc w:val="both"/>
              <w:rPr>
                <w:rFonts w:ascii="Arial" w:eastAsia="Times New Roman" w:hAnsi="Arial" w:cs="Arial"/>
                <w:b/>
                <w:bCs/>
                <w:color w:val="FFFFFF"/>
                <w:sz w:val="24"/>
                <w:szCs w:val="24"/>
                <w:lang w:val="el-GR"/>
              </w:rPr>
            </w:pPr>
            <w:r w:rsidRPr="00F77D1B">
              <w:rPr>
                <w:rFonts w:ascii="Arial" w:eastAsia="Times New Roman" w:hAnsi="Arial" w:cs="Arial"/>
                <w:b/>
                <w:bCs/>
                <w:color w:val="FFFFFF"/>
                <w:sz w:val="24"/>
                <w:szCs w:val="24"/>
                <w:lang w:val="el-GR"/>
              </w:rPr>
              <w:t>Θέση</w:t>
            </w:r>
          </w:p>
        </w:tc>
        <w:tc>
          <w:tcPr>
            <w:tcW w:w="2506" w:type="dxa"/>
            <w:tcBorders>
              <w:top w:val="single" w:sz="4" w:space="0" w:color="auto"/>
              <w:left w:val="single" w:sz="4" w:space="0" w:color="auto"/>
              <w:bottom w:val="single" w:sz="4" w:space="0" w:color="auto"/>
              <w:right w:val="single" w:sz="4" w:space="0" w:color="auto"/>
            </w:tcBorders>
            <w:shd w:val="clear" w:color="auto" w:fill="0094C8"/>
            <w:vAlign w:val="center"/>
            <w:hideMark/>
          </w:tcPr>
          <w:p w:rsidR="00F77D1B" w:rsidRPr="00F77D1B" w:rsidRDefault="00F77D1B" w:rsidP="00F77D1B">
            <w:pPr>
              <w:spacing w:after="0" w:line="240" w:lineRule="auto"/>
              <w:jc w:val="both"/>
              <w:rPr>
                <w:rFonts w:ascii="Arial" w:eastAsia="Times New Roman" w:hAnsi="Arial" w:cs="Arial"/>
                <w:b/>
                <w:bCs/>
                <w:color w:val="FFFFFF"/>
                <w:sz w:val="24"/>
                <w:szCs w:val="24"/>
                <w:lang w:val="el-GR"/>
              </w:rPr>
            </w:pPr>
            <w:r w:rsidRPr="00F77D1B">
              <w:rPr>
                <w:rFonts w:ascii="Arial" w:eastAsia="Times New Roman" w:hAnsi="Arial" w:cs="Arial"/>
                <w:b/>
                <w:bCs/>
                <w:color w:val="FFFFFF"/>
                <w:sz w:val="24"/>
                <w:szCs w:val="24"/>
                <w:lang w:val="el-GR"/>
              </w:rPr>
              <w:t>Υπογραφή</w:t>
            </w:r>
          </w:p>
        </w:tc>
        <w:tc>
          <w:tcPr>
            <w:tcW w:w="2170" w:type="dxa"/>
            <w:tcBorders>
              <w:top w:val="single" w:sz="4" w:space="0" w:color="auto"/>
              <w:left w:val="single" w:sz="4" w:space="0" w:color="auto"/>
              <w:bottom w:val="single" w:sz="4" w:space="0" w:color="auto"/>
              <w:right w:val="single" w:sz="4" w:space="0" w:color="auto"/>
            </w:tcBorders>
            <w:shd w:val="clear" w:color="auto" w:fill="0094C8"/>
            <w:vAlign w:val="center"/>
            <w:hideMark/>
          </w:tcPr>
          <w:p w:rsidR="00F77D1B" w:rsidRPr="00F77D1B" w:rsidRDefault="00F77D1B" w:rsidP="00F77D1B">
            <w:pPr>
              <w:spacing w:after="0" w:line="240" w:lineRule="auto"/>
              <w:jc w:val="both"/>
              <w:rPr>
                <w:rFonts w:ascii="Arial" w:eastAsia="Times New Roman" w:hAnsi="Arial" w:cs="Arial"/>
                <w:b/>
                <w:bCs/>
                <w:color w:val="FFFFFF"/>
                <w:sz w:val="24"/>
                <w:szCs w:val="24"/>
                <w:lang w:val="el-GR"/>
              </w:rPr>
            </w:pPr>
            <w:r w:rsidRPr="00F77D1B">
              <w:rPr>
                <w:rFonts w:ascii="Arial" w:eastAsia="Times New Roman" w:hAnsi="Arial" w:cs="Arial"/>
                <w:b/>
                <w:bCs/>
                <w:color w:val="FFFFFF"/>
                <w:sz w:val="24"/>
                <w:szCs w:val="24"/>
                <w:lang w:val="el-GR"/>
              </w:rPr>
              <w:t>Ημερομηνία</w:t>
            </w:r>
          </w:p>
        </w:tc>
      </w:tr>
      <w:tr w:rsidR="00AE3D87" w:rsidRPr="00F77D1B" w:rsidTr="00AC009A">
        <w:trPr>
          <w:trHeight w:val="828"/>
        </w:trPr>
        <w:tc>
          <w:tcPr>
            <w:tcW w:w="1840" w:type="dxa"/>
            <w:tcBorders>
              <w:top w:val="single" w:sz="4" w:space="0" w:color="auto"/>
              <w:left w:val="single" w:sz="4" w:space="0" w:color="auto"/>
              <w:bottom w:val="single" w:sz="4" w:space="0" w:color="auto"/>
              <w:right w:val="single" w:sz="4" w:space="0" w:color="auto"/>
            </w:tcBorders>
            <w:vAlign w:val="center"/>
          </w:tcPr>
          <w:p w:rsidR="00AE3D87" w:rsidRPr="00F77D1B" w:rsidRDefault="00AE3D87" w:rsidP="00AE3D87">
            <w:pPr>
              <w:autoSpaceDE w:val="0"/>
              <w:autoSpaceDN w:val="0"/>
              <w:spacing w:after="0" w:line="240" w:lineRule="auto"/>
              <w:jc w:val="both"/>
              <w:rPr>
                <w:rFonts w:ascii="Arial" w:eastAsia="Times New Roman" w:hAnsi="Arial" w:cs="Arial"/>
                <w:sz w:val="24"/>
                <w:szCs w:val="24"/>
                <w:lang w:val="el-GR"/>
              </w:rPr>
            </w:pPr>
          </w:p>
        </w:tc>
        <w:tc>
          <w:tcPr>
            <w:tcW w:w="2505" w:type="dxa"/>
            <w:tcBorders>
              <w:top w:val="single" w:sz="4" w:space="0" w:color="auto"/>
              <w:left w:val="single" w:sz="4" w:space="0" w:color="auto"/>
              <w:bottom w:val="single" w:sz="4" w:space="0" w:color="auto"/>
              <w:right w:val="single" w:sz="4" w:space="0" w:color="auto"/>
            </w:tcBorders>
            <w:vAlign w:val="center"/>
          </w:tcPr>
          <w:p w:rsidR="00AE3D87" w:rsidRPr="00F77D1B" w:rsidRDefault="00AE3D87" w:rsidP="00AE3D87">
            <w:pPr>
              <w:autoSpaceDE w:val="0"/>
              <w:autoSpaceDN w:val="0"/>
              <w:spacing w:after="0" w:line="240" w:lineRule="auto"/>
              <w:jc w:val="both"/>
              <w:rPr>
                <w:rFonts w:ascii="Arial" w:eastAsia="Times New Roman" w:hAnsi="Arial" w:cs="Arial"/>
                <w:sz w:val="24"/>
                <w:szCs w:val="24"/>
                <w:lang w:val="el-GR"/>
              </w:rPr>
            </w:pPr>
            <w:r w:rsidRPr="001C15CC">
              <w:rPr>
                <w:rFonts w:ascii="Arial" w:hAnsi="Arial" w:cs="Arial"/>
                <w:lang w:val="el-GR"/>
              </w:rPr>
              <w:t>Πρύτανης Πανεπιστημίου</w:t>
            </w:r>
          </w:p>
        </w:tc>
        <w:tc>
          <w:tcPr>
            <w:tcW w:w="2506" w:type="dxa"/>
            <w:tcBorders>
              <w:top w:val="single" w:sz="4" w:space="0" w:color="auto"/>
              <w:left w:val="single" w:sz="4" w:space="0" w:color="auto"/>
              <w:bottom w:val="single" w:sz="4" w:space="0" w:color="auto"/>
              <w:right w:val="single" w:sz="4" w:space="0" w:color="auto"/>
            </w:tcBorders>
            <w:vAlign w:val="center"/>
          </w:tcPr>
          <w:p w:rsidR="00AE3D87" w:rsidRPr="00F77D1B" w:rsidRDefault="00AE3D87" w:rsidP="00AE3D87">
            <w:pPr>
              <w:autoSpaceDE w:val="0"/>
              <w:autoSpaceDN w:val="0"/>
              <w:spacing w:after="0" w:line="240" w:lineRule="auto"/>
              <w:jc w:val="both"/>
              <w:rPr>
                <w:rFonts w:ascii="Arial" w:eastAsia="Times New Roman" w:hAnsi="Arial" w:cs="Arial"/>
                <w:sz w:val="24"/>
                <w:szCs w:val="24"/>
                <w:lang w:val="el-GR" w:eastAsia="el-GR"/>
              </w:rPr>
            </w:pPr>
          </w:p>
        </w:tc>
        <w:tc>
          <w:tcPr>
            <w:tcW w:w="2170" w:type="dxa"/>
            <w:tcBorders>
              <w:top w:val="single" w:sz="4" w:space="0" w:color="auto"/>
              <w:left w:val="single" w:sz="4" w:space="0" w:color="auto"/>
              <w:bottom w:val="single" w:sz="4" w:space="0" w:color="auto"/>
              <w:right w:val="single" w:sz="4" w:space="0" w:color="auto"/>
            </w:tcBorders>
            <w:vAlign w:val="center"/>
          </w:tcPr>
          <w:p w:rsidR="00AE3D87" w:rsidRPr="00F77D1B" w:rsidRDefault="00AE3D87" w:rsidP="00AE3D87">
            <w:pPr>
              <w:autoSpaceDE w:val="0"/>
              <w:autoSpaceDN w:val="0"/>
              <w:spacing w:after="0" w:line="240" w:lineRule="auto"/>
              <w:jc w:val="both"/>
              <w:rPr>
                <w:rFonts w:ascii="Arial" w:eastAsia="Times New Roman" w:hAnsi="Arial" w:cs="Arial"/>
                <w:sz w:val="24"/>
                <w:szCs w:val="24"/>
                <w:lang w:val="el-GR" w:eastAsia="el-GR"/>
              </w:rPr>
            </w:pPr>
          </w:p>
        </w:tc>
      </w:tr>
    </w:tbl>
    <w:p w:rsidR="00F77D1B" w:rsidRPr="00F77D1B" w:rsidRDefault="00F77D1B" w:rsidP="00F77D1B">
      <w:pPr>
        <w:spacing w:after="0" w:line="240" w:lineRule="auto"/>
        <w:jc w:val="both"/>
        <w:rPr>
          <w:rFonts w:ascii="Arial" w:eastAsia="Times New Roman" w:hAnsi="Arial" w:cs="Times New Roman"/>
          <w:b/>
          <w:sz w:val="24"/>
          <w:szCs w:val="24"/>
          <w:lang w:val="el-GR"/>
        </w:rPr>
      </w:pPr>
    </w:p>
    <w:p w:rsidR="00FF5D2F" w:rsidRPr="0022387A" w:rsidRDefault="00FF5D2F" w:rsidP="00FF5D2F">
      <w:pPr>
        <w:spacing w:after="0" w:line="240" w:lineRule="auto"/>
        <w:rPr>
          <w:rFonts w:ascii="Arial" w:eastAsia="Times New Roman" w:hAnsi="Arial" w:cs="Arial"/>
          <w:sz w:val="24"/>
          <w:szCs w:val="24"/>
          <w:lang w:val="el-GR"/>
        </w:rPr>
      </w:pPr>
    </w:p>
    <w:p w:rsidR="00FF5D2F" w:rsidRPr="0022387A" w:rsidRDefault="00FF5D2F" w:rsidP="00FF5D2F">
      <w:pPr>
        <w:spacing w:after="0" w:line="240" w:lineRule="auto"/>
        <w:rPr>
          <w:rFonts w:ascii="Arial" w:eastAsia="Times New Roman" w:hAnsi="Arial" w:cs="Arial"/>
          <w:sz w:val="24"/>
          <w:szCs w:val="24"/>
          <w:lang w:val="el-GR"/>
        </w:rPr>
      </w:pPr>
    </w:p>
    <w:p w:rsidR="00EC0D2F" w:rsidRPr="00C32348" w:rsidRDefault="00FF5D2F" w:rsidP="00EC0D2F">
      <w:pPr>
        <w:spacing w:after="0" w:line="240" w:lineRule="auto"/>
        <w:jc w:val="both"/>
        <w:rPr>
          <w:rFonts w:cstheme="minorHAnsi"/>
          <w:b/>
          <w:bCs/>
          <w:lang w:val="el-GR"/>
        </w:rPr>
      </w:pPr>
      <w:r w:rsidRPr="0022387A">
        <w:rPr>
          <w:rFonts w:ascii="Arial" w:eastAsia="Times New Roman" w:hAnsi="Arial" w:cs="Arial"/>
          <w:sz w:val="24"/>
          <w:szCs w:val="24"/>
          <w:lang w:val="el-GR"/>
        </w:rPr>
        <w:br w:type="page"/>
      </w:r>
      <w:r w:rsidR="00EC0D2F" w:rsidRPr="00C32348">
        <w:rPr>
          <w:rFonts w:cstheme="minorHAnsi"/>
          <w:b/>
          <w:bCs/>
          <w:lang w:val="el-GR"/>
        </w:rPr>
        <w:lastRenderedPageBreak/>
        <w:t>Εισαγωγή</w:t>
      </w:r>
    </w:p>
    <w:p w:rsidR="00EC0D2F" w:rsidRPr="0096006A" w:rsidRDefault="00EC0D2F" w:rsidP="00EC0D2F">
      <w:pPr>
        <w:spacing w:before="60" w:after="60" w:line="240" w:lineRule="auto"/>
        <w:jc w:val="both"/>
        <w:rPr>
          <w:lang w:val="el-GR"/>
        </w:rPr>
      </w:pPr>
      <w:r w:rsidRPr="00F944E9">
        <w:rPr>
          <w:lang w:val="el-GR"/>
        </w:rPr>
        <w:t>Στο πλαίσιο της δέσμευσης</w:t>
      </w:r>
      <w:r>
        <w:rPr>
          <w:lang w:val="el-GR"/>
        </w:rPr>
        <w:t xml:space="preserve"> του οργανισμού για την προστασία των προσωπικών Δεδομένων</w:t>
      </w:r>
      <w:r w:rsidRPr="0096006A">
        <w:rPr>
          <w:lang w:val="el-GR"/>
        </w:rPr>
        <w:t xml:space="preserve"> </w:t>
      </w:r>
      <w:r>
        <w:rPr>
          <w:lang w:val="el-GR"/>
        </w:rPr>
        <w:t>έναντι παραβίασης</w:t>
      </w:r>
      <w:r>
        <w:rPr>
          <w:rStyle w:val="a6"/>
          <w:lang w:val="el-GR"/>
        </w:rPr>
        <w:footnoteReference w:id="1"/>
      </w:r>
      <w:r>
        <w:rPr>
          <w:lang w:val="el-GR"/>
        </w:rPr>
        <w:t xml:space="preserve">, </w:t>
      </w:r>
      <w:r w:rsidRPr="00EA7BCB">
        <w:rPr>
          <w:lang w:val="el-GR"/>
        </w:rPr>
        <w:t xml:space="preserve"> </w:t>
      </w:r>
      <w:r w:rsidRPr="00F944E9">
        <w:rPr>
          <w:lang w:val="el-GR"/>
        </w:rPr>
        <w:t xml:space="preserve">διασφαλίζει ότι </w:t>
      </w:r>
      <w:r>
        <w:rPr>
          <w:lang w:val="el-GR"/>
        </w:rPr>
        <w:t xml:space="preserve">για τις σημαντικές λειτουργικές δραστηριότητες/διαδικασίες </w:t>
      </w:r>
      <w:r w:rsidRPr="00F944E9">
        <w:rPr>
          <w:lang w:val="el-GR"/>
        </w:rPr>
        <w:t>και τα έργα που αφορούν τη χρήση προσωπικών δεδομένων υπόκεινται σε αξιολόγηση αντίκτυπου προστασίας δεδομένων</w:t>
      </w:r>
      <w:r>
        <w:rPr>
          <w:lang w:val="el-GR"/>
        </w:rPr>
        <w:t xml:space="preserve"> ( </w:t>
      </w:r>
      <w:r>
        <w:rPr>
          <w:lang w:val="en-US"/>
        </w:rPr>
        <w:t>Data</w:t>
      </w:r>
      <w:r w:rsidRPr="008170FE">
        <w:rPr>
          <w:lang w:val="el-GR"/>
        </w:rPr>
        <w:t xml:space="preserve"> </w:t>
      </w:r>
      <w:r>
        <w:rPr>
          <w:lang w:val="en-US"/>
        </w:rPr>
        <w:t>Protection</w:t>
      </w:r>
      <w:r w:rsidRPr="008170FE">
        <w:rPr>
          <w:lang w:val="el-GR"/>
        </w:rPr>
        <w:t xml:space="preserve"> </w:t>
      </w:r>
      <w:r>
        <w:rPr>
          <w:lang w:val="en-US"/>
        </w:rPr>
        <w:t>Impact</w:t>
      </w:r>
      <w:r w:rsidRPr="008170FE">
        <w:rPr>
          <w:lang w:val="el-GR"/>
        </w:rPr>
        <w:t xml:space="preserve"> </w:t>
      </w:r>
      <w:r>
        <w:rPr>
          <w:lang w:val="en-US"/>
        </w:rPr>
        <w:t>Assessment</w:t>
      </w:r>
      <w:r w:rsidRPr="008170FE">
        <w:rPr>
          <w:lang w:val="el-GR"/>
        </w:rPr>
        <w:t xml:space="preserve"> </w:t>
      </w:r>
      <w:r>
        <w:rPr>
          <w:lang w:val="el-GR"/>
        </w:rPr>
        <w:t>–</w:t>
      </w:r>
      <w:r w:rsidRPr="008170FE">
        <w:rPr>
          <w:lang w:val="el-GR"/>
        </w:rPr>
        <w:t xml:space="preserve"> </w:t>
      </w:r>
      <w:r w:rsidRPr="008170FE">
        <w:rPr>
          <w:b/>
          <w:lang w:val="en-US"/>
        </w:rPr>
        <w:t>DPIA</w:t>
      </w:r>
      <w:r w:rsidRPr="008170FE">
        <w:rPr>
          <w:lang w:val="el-GR"/>
        </w:rPr>
        <w:t>)</w:t>
      </w:r>
      <w:r w:rsidRPr="00F944E9">
        <w:rPr>
          <w:lang w:val="el-GR"/>
        </w:rPr>
        <w:t xml:space="preserve">. Σκοπός της αξιολόγησης είναι να διασφαλιστεί ότι η </w:t>
      </w:r>
      <w:r>
        <w:rPr>
          <w:lang w:val="el-GR"/>
        </w:rPr>
        <w:t>επεξεργασία</w:t>
      </w:r>
      <w:r>
        <w:rPr>
          <w:rStyle w:val="a6"/>
          <w:lang w:val="el-GR"/>
        </w:rPr>
        <w:footnoteReference w:id="2"/>
      </w:r>
      <w:r w:rsidRPr="00F944E9">
        <w:rPr>
          <w:lang w:val="el-GR"/>
        </w:rPr>
        <w:t xml:space="preserve"> των προσωπικών δεδομένων γίνεται πλήρως κατανοητή, ότι οι κίνδυνοι για τα δεδομένα αυτά εξετάζονται προσεκτικά και ότι θεσπίζονται όλα τα κατάλληλα μέτρα για την προστασία </w:t>
      </w:r>
      <w:r>
        <w:rPr>
          <w:lang w:val="el-GR"/>
        </w:rPr>
        <w:t>των προσωπικών δεδομένων</w:t>
      </w:r>
      <w:r w:rsidRPr="00F944E9">
        <w:rPr>
          <w:lang w:val="el-GR"/>
        </w:rPr>
        <w:t xml:space="preserve"> κατά τη διάρκεια του κύκλου ζωής </w:t>
      </w:r>
      <w:r>
        <w:rPr>
          <w:lang w:val="el-GR"/>
        </w:rPr>
        <w:t xml:space="preserve">της επεξεργασίας τους. Περισσότερες λεπτομέρειες για την διεξαγωγή </w:t>
      </w:r>
      <w:r>
        <w:rPr>
          <w:lang w:val="en-US"/>
        </w:rPr>
        <w:t>DPIA</w:t>
      </w:r>
      <w:r w:rsidRPr="0096006A">
        <w:rPr>
          <w:lang w:val="el-GR"/>
        </w:rPr>
        <w:t xml:space="preserve"> </w:t>
      </w:r>
      <w:r>
        <w:rPr>
          <w:lang w:val="el-GR"/>
        </w:rPr>
        <w:t>προτρέπουμε να διαβάσετε στο Παράρτημα.</w:t>
      </w:r>
    </w:p>
    <w:p w:rsidR="00EC0D2F" w:rsidRPr="000B7FD3" w:rsidRDefault="00EC0D2F" w:rsidP="00EC0D2F">
      <w:pPr>
        <w:spacing w:before="60" w:after="60" w:line="240" w:lineRule="auto"/>
        <w:rPr>
          <w:rFonts w:ascii="Arial" w:hAnsi="Arial" w:cs="Arial"/>
          <w:i/>
          <w:sz w:val="20"/>
          <w:szCs w:val="20"/>
          <w:lang w:val="el-GR"/>
        </w:rPr>
      </w:pPr>
    </w:p>
    <w:tbl>
      <w:tblPr>
        <w:tblStyle w:val="a4"/>
        <w:tblW w:w="9067" w:type="dxa"/>
        <w:tblLook w:val="04A0" w:firstRow="1" w:lastRow="0" w:firstColumn="1" w:lastColumn="0" w:noHBand="0" w:noVBand="1"/>
      </w:tblPr>
      <w:tblGrid>
        <w:gridCol w:w="2689"/>
        <w:gridCol w:w="6378"/>
      </w:tblGrid>
      <w:tr w:rsidR="00EC0D2F" w:rsidRPr="005801CD" w:rsidTr="00CF5158">
        <w:trPr>
          <w:trHeight w:val="575"/>
        </w:trPr>
        <w:tc>
          <w:tcPr>
            <w:tcW w:w="9067" w:type="dxa"/>
            <w:gridSpan w:val="2"/>
            <w:shd w:val="clear" w:color="auto" w:fill="2B82B7"/>
          </w:tcPr>
          <w:p w:rsidR="00EC0D2F" w:rsidRPr="001D32B0" w:rsidRDefault="00EC0D2F" w:rsidP="00CF5158">
            <w:pPr>
              <w:pStyle w:val="a3"/>
              <w:spacing w:before="60" w:after="60"/>
              <w:ind w:left="0"/>
              <w:contextualSpacing w:val="0"/>
              <w:jc w:val="both"/>
              <w:rPr>
                <w:rFonts w:cstheme="minorHAnsi"/>
                <w:b/>
                <w:lang w:val="el-GR"/>
              </w:rPr>
            </w:pPr>
            <w:r w:rsidRPr="00F77D1B">
              <w:rPr>
                <w:rFonts w:cstheme="minorHAnsi"/>
                <w:b/>
                <w:color w:val="FFFFFF" w:themeColor="background1"/>
                <w:lang w:val="el-GR"/>
              </w:rPr>
              <w:t>Γενικές Πληροφορίες</w:t>
            </w:r>
            <w:r>
              <w:rPr>
                <w:rFonts w:cstheme="minorHAnsi"/>
                <w:b/>
                <w:color w:val="FFFFFF" w:themeColor="background1"/>
                <w:lang w:val="el-GR"/>
              </w:rPr>
              <w:t xml:space="preserve"> για το έργο/την διαδικασία που γίνεται η </w:t>
            </w:r>
            <w:r>
              <w:rPr>
                <w:rFonts w:cstheme="minorHAnsi"/>
                <w:b/>
                <w:color w:val="FFFFFF" w:themeColor="background1"/>
                <w:lang w:val="en-US"/>
              </w:rPr>
              <w:t>DPIA</w:t>
            </w:r>
          </w:p>
        </w:tc>
      </w:tr>
      <w:tr w:rsidR="00EC0D2F" w:rsidRPr="0022387A" w:rsidTr="00CF5158">
        <w:tc>
          <w:tcPr>
            <w:tcW w:w="2689" w:type="dxa"/>
          </w:tcPr>
          <w:p w:rsidR="00EC0D2F" w:rsidRPr="0022387A" w:rsidRDefault="00EC0D2F" w:rsidP="00CF5158">
            <w:pPr>
              <w:spacing w:before="60" w:after="60"/>
              <w:rPr>
                <w:rFonts w:cstheme="minorHAnsi"/>
              </w:rPr>
            </w:pPr>
            <w:r w:rsidRPr="0022387A">
              <w:rPr>
                <w:rFonts w:cstheme="minorHAnsi"/>
                <w:lang w:val="el-GR"/>
              </w:rPr>
              <w:t>Τίτλος</w:t>
            </w:r>
            <w:r w:rsidRPr="0022387A">
              <w:rPr>
                <w:rFonts w:cstheme="minorHAnsi"/>
              </w:rPr>
              <w:t>:</w:t>
            </w:r>
          </w:p>
        </w:tc>
        <w:tc>
          <w:tcPr>
            <w:tcW w:w="6378" w:type="dxa"/>
          </w:tcPr>
          <w:p w:rsidR="00EC0D2F" w:rsidRPr="0022387A" w:rsidRDefault="00EC0D2F" w:rsidP="00CF5158">
            <w:pPr>
              <w:spacing w:before="60" w:after="60"/>
              <w:jc w:val="both"/>
              <w:rPr>
                <w:rFonts w:cstheme="minorHAnsi"/>
              </w:rPr>
            </w:pPr>
          </w:p>
        </w:tc>
      </w:tr>
      <w:tr w:rsidR="00EC0D2F" w:rsidRPr="005801CD" w:rsidTr="00CF5158">
        <w:tc>
          <w:tcPr>
            <w:tcW w:w="2689" w:type="dxa"/>
          </w:tcPr>
          <w:p w:rsidR="00EC0D2F" w:rsidRPr="0022387A" w:rsidRDefault="00EC0D2F" w:rsidP="00CF5158">
            <w:pPr>
              <w:spacing w:before="60" w:after="60"/>
              <w:rPr>
                <w:rFonts w:cstheme="minorHAnsi"/>
                <w:lang w:val="el-GR"/>
              </w:rPr>
            </w:pPr>
            <w:r>
              <w:rPr>
                <w:rFonts w:cstheme="minorHAnsi"/>
                <w:lang w:val="el-GR"/>
              </w:rPr>
              <w:t xml:space="preserve">Τα </w:t>
            </w:r>
            <w:r w:rsidRPr="0022387A">
              <w:rPr>
                <w:rFonts w:cstheme="minorHAnsi"/>
                <w:lang w:val="el-GR"/>
              </w:rPr>
              <w:t>Μέρη</w:t>
            </w:r>
            <w:r>
              <w:rPr>
                <w:rFonts w:cstheme="minorHAnsi"/>
                <w:lang w:val="el-GR"/>
              </w:rPr>
              <w:t xml:space="preserve"> που συμμετέχουν στη </w:t>
            </w:r>
            <w:r>
              <w:rPr>
                <w:rFonts w:cstheme="minorHAnsi"/>
                <w:lang w:val="en-US"/>
              </w:rPr>
              <w:t>DPIA</w:t>
            </w:r>
            <w:r w:rsidRPr="0096006A">
              <w:rPr>
                <w:rFonts w:cstheme="minorHAnsi"/>
                <w:lang w:val="el-GR"/>
              </w:rPr>
              <w:t>:</w:t>
            </w:r>
          </w:p>
        </w:tc>
        <w:tc>
          <w:tcPr>
            <w:tcW w:w="6378" w:type="dxa"/>
          </w:tcPr>
          <w:p w:rsidR="00EC0D2F" w:rsidRPr="0022387A" w:rsidRDefault="00EC0D2F" w:rsidP="00CF5158">
            <w:pPr>
              <w:spacing w:before="60" w:after="60"/>
              <w:rPr>
                <w:rFonts w:cstheme="minorHAnsi"/>
                <w:lang w:val="el-GR"/>
              </w:rPr>
            </w:pPr>
          </w:p>
        </w:tc>
      </w:tr>
      <w:tr w:rsidR="00EC0D2F" w:rsidRPr="0022387A" w:rsidTr="00CF5158">
        <w:tc>
          <w:tcPr>
            <w:tcW w:w="2689" w:type="dxa"/>
          </w:tcPr>
          <w:p w:rsidR="00EC0D2F" w:rsidRPr="0022387A" w:rsidRDefault="00EC0D2F" w:rsidP="00CF5158">
            <w:pPr>
              <w:spacing w:before="60" w:after="60"/>
              <w:rPr>
                <w:rFonts w:cstheme="minorHAnsi"/>
                <w:lang w:val="el-GR"/>
              </w:rPr>
            </w:pPr>
            <w:r>
              <w:rPr>
                <w:rFonts w:cstheme="minorHAnsi"/>
                <w:lang w:val="el-GR"/>
              </w:rPr>
              <w:t>Το παρόν σ</w:t>
            </w:r>
            <w:r w:rsidRPr="0022387A">
              <w:rPr>
                <w:rFonts w:cstheme="minorHAnsi"/>
                <w:lang w:val="el-GR"/>
              </w:rPr>
              <w:t>υμπληρώθηκε από</w:t>
            </w:r>
            <w:r w:rsidRPr="0022387A">
              <w:rPr>
                <w:rFonts w:cstheme="minorHAnsi"/>
              </w:rPr>
              <w:t>:</w:t>
            </w:r>
          </w:p>
          <w:p w:rsidR="00EC0D2F" w:rsidRPr="0022387A" w:rsidRDefault="00EC0D2F" w:rsidP="00CF5158">
            <w:pPr>
              <w:spacing w:before="60" w:after="60"/>
              <w:rPr>
                <w:rFonts w:cstheme="minorHAnsi"/>
                <w:lang w:val="el-GR"/>
              </w:rPr>
            </w:pPr>
          </w:p>
        </w:tc>
        <w:tc>
          <w:tcPr>
            <w:tcW w:w="6378" w:type="dxa"/>
          </w:tcPr>
          <w:p w:rsidR="00EC0D2F" w:rsidRPr="0022387A" w:rsidRDefault="00EC0D2F" w:rsidP="00CF5158">
            <w:pPr>
              <w:spacing w:before="60" w:after="60"/>
              <w:rPr>
                <w:rFonts w:cstheme="minorHAnsi"/>
                <w:lang w:val="el-GR"/>
              </w:rPr>
            </w:pPr>
          </w:p>
        </w:tc>
      </w:tr>
      <w:tr w:rsidR="00EC0D2F" w:rsidRPr="005801CD" w:rsidTr="00CF5158">
        <w:tc>
          <w:tcPr>
            <w:tcW w:w="2689" w:type="dxa"/>
          </w:tcPr>
          <w:p w:rsidR="00EC0D2F" w:rsidRPr="0022387A" w:rsidRDefault="00EC0D2F" w:rsidP="00CF5158">
            <w:pPr>
              <w:spacing w:before="60" w:after="60"/>
              <w:rPr>
                <w:rFonts w:cstheme="minorHAnsi"/>
                <w:lang w:val="el-GR"/>
              </w:rPr>
            </w:pPr>
            <w:r w:rsidRPr="0022387A">
              <w:rPr>
                <w:rFonts w:cstheme="minorHAnsi"/>
                <w:lang w:val="el-GR"/>
              </w:rPr>
              <w:t xml:space="preserve">Σχετικά με </w:t>
            </w:r>
            <w:r>
              <w:rPr>
                <w:rFonts w:cstheme="minorHAnsi"/>
                <w:lang w:val="el-GR"/>
              </w:rPr>
              <w:t xml:space="preserve">το έργο/ </w:t>
            </w:r>
            <w:r w:rsidRPr="0022387A">
              <w:rPr>
                <w:rFonts w:cstheme="minorHAnsi"/>
                <w:lang w:val="el-GR"/>
              </w:rPr>
              <w:t>τη διαδικασία</w:t>
            </w:r>
            <w:r>
              <w:rPr>
                <w:rFonts w:cstheme="minorHAnsi"/>
                <w:lang w:val="el-GR"/>
              </w:rPr>
              <w:t xml:space="preserve"> </w:t>
            </w:r>
            <w:r w:rsidRPr="00F2381F">
              <w:rPr>
                <w:rFonts w:cstheme="minorHAnsi"/>
                <w:color w:val="2E74B5" w:themeColor="accent1" w:themeShade="BF"/>
                <w:lang w:val="el-GR"/>
              </w:rPr>
              <w:t>(</w:t>
            </w:r>
            <w:r w:rsidRPr="00F2381F">
              <w:rPr>
                <w:rFonts w:cstheme="minorHAnsi"/>
                <w:i/>
                <w:color w:val="2E74B5" w:themeColor="accent1" w:themeShade="BF"/>
                <w:sz w:val="20"/>
                <w:szCs w:val="20"/>
                <w:lang w:val="el-GR"/>
              </w:rPr>
              <w:t>περιεκτική περιγραφή για την κατανόηση του έργου/διαδικασίας και των εκτελούμενων επεξεργασιών προσωπικών δεδομένων</w:t>
            </w:r>
            <w:r w:rsidRPr="00F2381F">
              <w:rPr>
                <w:rFonts w:cstheme="minorHAnsi"/>
                <w:color w:val="2E74B5" w:themeColor="accent1" w:themeShade="BF"/>
                <w:lang w:val="el-GR"/>
              </w:rPr>
              <w:t>)</w:t>
            </w:r>
            <w:r w:rsidRPr="001D32B0">
              <w:rPr>
                <w:rFonts w:cstheme="minorHAnsi"/>
                <w:lang w:val="el-GR"/>
              </w:rPr>
              <w:t>:</w:t>
            </w:r>
          </w:p>
        </w:tc>
        <w:tc>
          <w:tcPr>
            <w:tcW w:w="6378" w:type="dxa"/>
          </w:tcPr>
          <w:p w:rsidR="00EC0D2F" w:rsidRPr="0022387A" w:rsidRDefault="00EC0D2F" w:rsidP="00CF5158">
            <w:pPr>
              <w:spacing w:before="60" w:after="60"/>
              <w:rPr>
                <w:rFonts w:cstheme="minorHAnsi"/>
                <w:lang w:val="el-GR"/>
              </w:rPr>
            </w:pPr>
          </w:p>
        </w:tc>
      </w:tr>
      <w:tr w:rsidR="00EC0D2F" w:rsidRPr="0022387A" w:rsidTr="00CF5158">
        <w:tc>
          <w:tcPr>
            <w:tcW w:w="2689" w:type="dxa"/>
          </w:tcPr>
          <w:p w:rsidR="00EC0D2F" w:rsidRPr="0022387A" w:rsidRDefault="00EC0D2F" w:rsidP="00CF5158">
            <w:pPr>
              <w:spacing w:before="60" w:after="60"/>
              <w:rPr>
                <w:rFonts w:cstheme="minorHAnsi"/>
                <w:lang w:val="el-GR"/>
              </w:rPr>
            </w:pPr>
            <w:r w:rsidRPr="0022387A">
              <w:rPr>
                <w:rFonts w:cstheme="minorHAnsi"/>
                <w:bCs/>
                <w:lang w:val="el-GR"/>
              </w:rPr>
              <w:t>Ημερομηνία έναρξης</w:t>
            </w:r>
            <w:r>
              <w:rPr>
                <w:rFonts w:cstheme="minorHAnsi"/>
                <w:bCs/>
                <w:lang w:val="el-GR"/>
              </w:rPr>
              <w:t xml:space="preserve"> </w:t>
            </w:r>
            <w:r w:rsidRPr="0022387A">
              <w:rPr>
                <w:rFonts w:cstheme="minorHAnsi"/>
                <w:bCs/>
                <w:lang w:val="el-GR"/>
              </w:rPr>
              <w:t xml:space="preserve">:  </w:t>
            </w:r>
          </w:p>
        </w:tc>
        <w:tc>
          <w:tcPr>
            <w:tcW w:w="6378" w:type="dxa"/>
          </w:tcPr>
          <w:p w:rsidR="00EC0D2F" w:rsidRPr="0022387A" w:rsidRDefault="00EC0D2F" w:rsidP="00CF5158">
            <w:pPr>
              <w:spacing w:before="60" w:after="60"/>
              <w:rPr>
                <w:rFonts w:cstheme="minorHAnsi"/>
                <w:lang w:val="el-GR"/>
              </w:rPr>
            </w:pPr>
          </w:p>
        </w:tc>
      </w:tr>
      <w:tr w:rsidR="00EC0D2F" w:rsidRPr="0022387A" w:rsidTr="00CF5158">
        <w:tc>
          <w:tcPr>
            <w:tcW w:w="2689" w:type="dxa"/>
          </w:tcPr>
          <w:p w:rsidR="00EC0D2F" w:rsidRPr="0022387A" w:rsidRDefault="00EC0D2F" w:rsidP="00CF5158">
            <w:pPr>
              <w:spacing w:before="60" w:after="60"/>
              <w:rPr>
                <w:rFonts w:cstheme="minorHAnsi"/>
                <w:lang w:val="el-GR"/>
              </w:rPr>
            </w:pPr>
            <w:r w:rsidRPr="0022387A">
              <w:rPr>
                <w:rFonts w:cstheme="minorHAnsi"/>
                <w:bCs/>
                <w:lang w:val="el-GR"/>
              </w:rPr>
              <w:t xml:space="preserve">Ημερομηνία ολοκλήρωσης:   </w:t>
            </w:r>
          </w:p>
        </w:tc>
        <w:tc>
          <w:tcPr>
            <w:tcW w:w="6378" w:type="dxa"/>
          </w:tcPr>
          <w:p w:rsidR="00EC0D2F" w:rsidRPr="0022387A" w:rsidRDefault="00EC0D2F" w:rsidP="00CF5158">
            <w:pPr>
              <w:spacing w:before="60" w:after="60"/>
              <w:rPr>
                <w:rFonts w:cstheme="minorHAnsi"/>
                <w:lang w:val="el-GR"/>
              </w:rPr>
            </w:pPr>
          </w:p>
        </w:tc>
      </w:tr>
      <w:tr w:rsidR="00EC0D2F" w:rsidRPr="0022387A" w:rsidTr="00CF5158">
        <w:tc>
          <w:tcPr>
            <w:tcW w:w="2689" w:type="dxa"/>
          </w:tcPr>
          <w:p w:rsidR="00EC0D2F" w:rsidRPr="0022387A" w:rsidRDefault="00EC0D2F" w:rsidP="00CF5158">
            <w:pPr>
              <w:pStyle w:val="Default"/>
              <w:widowControl w:val="0"/>
              <w:spacing w:before="60" w:after="60"/>
              <w:rPr>
                <w:rFonts w:asciiTheme="minorHAnsi" w:hAnsiTheme="minorHAnsi" w:cstheme="minorHAnsi"/>
                <w:bCs/>
                <w:color w:val="auto"/>
                <w:sz w:val="22"/>
                <w:szCs w:val="22"/>
                <w:lang w:val="en-GB"/>
              </w:rPr>
            </w:pPr>
            <w:r w:rsidRPr="0022387A">
              <w:rPr>
                <w:rFonts w:asciiTheme="minorHAnsi" w:hAnsiTheme="minorHAnsi" w:cstheme="minorHAnsi"/>
                <w:bCs/>
                <w:color w:val="auto"/>
                <w:sz w:val="22"/>
                <w:szCs w:val="22"/>
                <w:lang w:val="el-GR"/>
              </w:rPr>
              <w:t>Διάρκεια:</w:t>
            </w:r>
          </w:p>
        </w:tc>
        <w:tc>
          <w:tcPr>
            <w:tcW w:w="6378" w:type="dxa"/>
          </w:tcPr>
          <w:p w:rsidR="00EC0D2F" w:rsidRPr="0022387A" w:rsidRDefault="00EC0D2F" w:rsidP="00CF5158">
            <w:pPr>
              <w:pStyle w:val="Default"/>
              <w:widowControl w:val="0"/>
              <w:spacing w:before="60" w:after="60"/>
              <w:rPr>
                <w:rFonts w:asciiTheme="minorHAnsi" w:hAnsiTheme="minorHAnsi" w:cstheme="minorHAnsi"/>
                <w:bCs/>
                <w:color w:val="auto"/>
                <w:sz w:val="22"/>
                <w:szCs w:val="22"/>
                <w:lang w:val="el-GR"/>
              </w:rPr>
            </w:pPr>
          </w:p>
        </w:tc>
      </w:tr>
      <w:tr w:rsidR="00EC0D2F" w:rsidRPr="0022387A" w:rsidTr="00CF5158">
        <w:tc>
          <w:tcPr>
            <w:tcW w:w="2689" w:type="dxa"/>
          </w:tcPr>
          <w:p w:rsidR="00EC0D2F" w:rsidRPr="0022387A" w:rsidRDefault="00EC0D2F" w:rsidP="00CF5158">
            <w:pPr>
              <w:pStyle w:val="Default"/>
              <w:widowControl w:val="0"/>
              <w:spacing w:before="60" w:after="60"/>
              <w:rPr>
                <w:rFonts w:asciiTheme="minorHAnsi" w:hAnsiTheme="minorHAnsi" w:cstheme="minorHAnsi"/>
                <w:bCs/>
                <w:color w:val="auto"/>
                <w:sz w:val="22"/>
                <w:szCs w:val="22"/>
                <w:lang w:val="en-GB"/>
              </w:rPr>
            </w:pPr>
            <w:r w:rsidRPr="0022387A">
              <w:rPr>
                <w:rFonts w:asciiTheme="minorHAnsi" w:hAnsiTheme="minorHAnsi" w:cstheme="minorHAnsi"/>
                <w:bCs/>
                <w:color w:val="auto"/>
                <w:sz w:val="22"/>
                <w:szCs w:val="22"/>
                <w:lang w:val="el-GR"/>
              </w:rPr>
              <w:t>Ιστοσελίδα</w:t>
            </w:r>
            <w:r w:rsidRPr="0022387A">
              <w:rPr>
                <w:rFonts w:asciiTheme="minorHAnsi" w:hAnsiTheme="minorHAnsi" w:cstheme="minorHAnsi"/>
                <w:bCs/>
                <w:color w:val="auto"/>
                <w:sz w:val="22"/>
                <w:szCs w:val="22"/>
                <w:lang w:val="en-GB"/>
              </w:rPr>
              <w:t xml:space="preserve">: </w:t>
            </w:r>
          </w:p>
        </w:tc>
        <w:tc>
          <w:tcPr>
            <w:tcW w:w="6378" w:type="dxa"/>
          </w:tcPr>
          <w:p w:rsidR="00EC0D2F" w:rsidRPr="0022387A" w:rsidRDefault="00EC0D2F" w:rsidP="00CF5158">
            <w:pPr>
              <w:pStyle w:val="Default"/>
              <w:widowControl w:val="0"/>
              <w:spacing w:before="60" w:after="60"/>
              <w:rPr>
                <w:rFonts w:asciiTheme="minorHAnsi" w:hAnsiTheme="minorHAnsi" w:cstheme="minorHAnsi"/>
                <w:bCs/>
                <w:color w:val="auto"/>
                <w:sz w:val="22"/>
                <w:szCs w:val="22"/>
                <w:lang w:val="el-GR"/>
              </w:rPr>
            </w:pPr>
            <w:r w:rsidRPr="0022387A">
              <w:rPr>
                <w:rFonts w:asciiTheme="minorHAnsi" w:hAnsiTheme="minorHAnsi" w:cstheme="minorHAnsi"/>
                <w:bCs/>
                <w:color w:val="auto"/>
                <w:sz w:val="22"/>
                <w:szCs w:val="22"/>
                <w:lang w:val="el-GR"/>
              </w:rPr>
              <w:t xml:space="preserve"> </w:t>
            </w:r>
          </w:p>
        </w:tc>
      </w:tr>
    </w:tbl>
    <w:p w:rsidR="00EC0D2F" w:rsidRPr="0022387A" w:rsidRDefault="00EC0D2F" w:rsidP="00EC0D2F">
      <w:pPr>
        <w:spacing w:before="60" w:after="60" w:line="240" w:lineRule="auto"/>
        <w:jc w:val="center"/>
        <w:rPr>
          <w:rFonts w:cstheme="minorHAnsi"/>
        </w:rPr>
      </w:pPr>
    </w:p>
    <w:p w:rsidR="00EC0D2F" w:rsidRPr="0022387A" w:rsidRDefault="00EC0D2F" w:rsidP="00EC0D2F">
      <w:pPr>
        <w:pStyle w:val="a3"/>
        <w:spacing w:before="60" w:after="60" w:line="240" w:lineRule="auto"/>
        <w:ind w:left="0"/>
        <w:contextualSpacing w:val="0"/>
        <w:jc w:val="both"/>
        <w:rPr>
          <w:rFonts w:cstheme="minorHAnsi"/>
          <w:lang w:val="el-GR"/>
        </w:rPr>
      </w:pPr>
      <w:r w:rsidRPr="0022387A">
        <w:rPr>
          <w:rFonts w:cstheme="minorHAnsi"/>
          <w:b/>
          <w:bCs/>
          <w:lang w:val="el-GR"/>
        </w:rPr>
        <w:t>Βήμα 1: Επισκόπηση του έργου/ της διαδικασίας</w:t>
      </w:r>
    </w:p>
    <w:tbl>
      <w:tblPr>
        <w:tblStyle w:val="a4"/>
        <w:tblW w:w="0" w:type="auto"/>
        <w:tblLook w:val="04A0" w:firstRow="1" w:lastRow="0" w:firstColumn="1" w:lastColumn="0" w:noHBand="0" w:noVBand="1"/>
      </w:tblPr>
      <w:tblGrid>
        <w:gridCol w:w="2682"/>
        <w:gridCol w:w="6335"/>
      </w:tblGrid>
      <w:tr w:rsidR="00EC0D2F" w:rsidRPr="005801CD" w:rsidTr="00CF5158">
        <w:trPr>
          <w:trHeight w:val="575"/>
        </w:trPr>
        <w:tc>
          <w:tcPr>
            <w:tcW w:w="9062" w:type="dxa"/>
            <w:gridSpan w:val="2"/>
            <w:shd w:val="clear" w:color="auto" w:fill="2B82B7"/>
          </w:tcPr>
          <w:p w:rsidR="00EC0D2F" w:rsidRPr="00F77D1B" w:rsidRDefault="00EC0D2F" w:rsidP="00CF5158">
            <w:pPr>
              <w:pStyle w:val="a3"/>
              <w:spacing w:before="60" w:after="60"/>
              <w:ind w:left="0"/>
              <w:contextualSpacing w:val="0"/>
              <w:jc w:val="both"/>
              <w:rPr>
                <w:rFonts w:cstheme="minorHAnsi"/>
                <w:b/>
                <w:lang w:val="el-GR"/>
              </w:rPr>
            </w:pPr>
            <w:r w:rsidRPr="009735E3">
              <w:rPr>
                <w:rFonts w:cstheme="minorHAnsi"/>
                <w:b/>
                <w:color w:val="FFFFFF" w:themeColor="background1"/>
                <w:lang w:val="el-GR"/>
              </w:rPr>
              <w:t>Επισκόπηση</w:t>
            </w:r>
            <w:r w:rsidRPr="00F77D1B">
              <w:rPr>
                <w:rFonts w:cstheme="minorHAnsi"/>
                <w:b/>
                <w:color w:val="FFFFFF" w:themeColor="background1"/>
                <w:lang w:val="el-GR"/>
              </w:rPr>
              <w:t xml:space="preserve"> </w:t>
            </w:r>
            <w:r>
              <w:rPr>
                <w:rFonts w:cstheme="minorHAnsi"/>
                <w:b/>
                <w:color w:val="FFFFFF" w:themeColor="background1"/>
                <w:lang w:val="el-GR"/>
              </w:rPr>
              <w:t>της/των</w:t>
            </w:r>
            <w:r w:rsidRPr="00F77D1B">
              <w:rPr>
                <w:rFonts w:cstheme="minorHAnsi"/>
                <w:b/>
                <w:color w:val="FFFFFF" w:themeColor="background1"/>
                <w:lang w:val="el-GR"/>
              </w:rPr>
              <w:t xml:space="preserve"> επεξεργασίας</w:t>
            </w:r>
            <w:r>
              <w:rPr>
                <w:rFonts w:cstheme="minorHAnsi"/>
                <w:b/>
                <w:color w:val="FFFFFF" w:themeColor="background1"/>
                <w:lang w:val="el-GR"/>
              </w:rPr>
              <w:t xml:space="preserve"> /ών των προσωπικών </w:t>
            </w:r>
            <w:r w:rsidRPr="00F77D1B">
              <w:rPr>
                <w:rFonts w:cstheme="minorHAnsi"/>
                <w:b/>
                <w:color w:val="FFFFFF" w:themeColor="background1"/>
                <w:lang w:val="el-GR"/>
              </w:rPr>
              <w:t xml:space="preserve"> δεδομένων στο έργο/διαδικασία</w:t>
            </w:r>
          </w:p>
        </w:tc>
      </w:tr>
      <w:tr w:rsidR="00EC0D2F" w:rsidRPr="005801CD" w:rsidTr="00CF5158">
        <w:trPr>
          <w:trHeight w:val="575"/>
        </w:trPr>
        <w:tc>
          <w:tcPr>
            <w:tcW w:w="2689" w:type="dxa"/>
            <w:shd w:val="clear" w:color="auto" w:fill="auto"/>
          </w:tcPr>
          <w:p w:rsidR="00EC0D2F" w:rsidRPr="0022387A" w:rsidRDefault="00EC0D2F" w:rsidP="00CF5158">
            <w:pPr>
              <w:pStyle w:val="a3"/>
              <w:spacing w:before="60" w:after="60"/>
              <w:ind w:left="0"/>
              <w:contextualSpacing w:val="0"/>
              <w:jc w:val="both"/>
              <w:rPr>
                <w:rFonts w:cstheme="minorHAnsi"/>
                <w:color w:val="000000"/>
                <w:lang w:val="el-GR"/>
              </w:rPr>
            </w:pPr>
            <w:r w:rsidRPr="0022387A">
              <w:rPr>
                <w:rFonts w:cstheme="minorHAnsi"/>
                <w:lang w:val="el-GR"/>
              </w:rPr>
              <w:t xml:space="preserve">Σκοπός του έργου/της διαδικασίας </w:t>
            </w:r>
          </w:p>
        </w:tc>
        <w:tc>
          <w:tcPr>
            <w:tcW w:w="6373" w:type="dxa"/>
            <w:shd w:val="clear" w:color="auto" w:fill="auto"/>
          </w:tcPr>
          <w:p w:rsidR="00EC0D2F" w:rsidRPr="0022387A" w:rsidRDefault="00EC0D2F" w:rsidP="00CF5158">
            <w:pPr>
              <w:spacing w:before="60" w:after="60"/>
              <w:jc w:val="both"/>
              <w:rPr>
                <w:rFonts w:cstheme="minorHAnsi"/>
                <w:lang w:val="el-GR"/>
              </w:rPr>
            </w:pPr>
          </w:p>
        </w:tc>
      </w:tr>
      <w:tr w:rsidR="00EC0D2F" w:rsidRPr="005801CD" w:rsidTr="00CF5158">
        <w:trPr>
          <w:trHeight w:val="575"/>
        </w:trPr>
        <w:tc>
          <w:tcPr>
            <w:tcW w:w="2689" w:type="dxa"/>
            <w:shd w:val="clear" w:color="auto" w:fill="auto"/>
          </w:tcPr>
          <w:p w:rsidR="00EC0D2F" w:rsidRPr="009735E3" w:rsidRDefault="00EC0D2F" w:rsidP="00CF5158">
            <w:pPr>
              <w:pStyle w:val="a3"/>
              <w:spacing w:before="60" w:after="60"/>
              <w:ind w:left="0"/>
              <w:contextualSpacing w:val="0"/>
              <w:jc w:val="both"/>
              <w:rPr>
                <w:rFonts w:cstheme="minorHAnsi"/>
                <w:lang w:val="el-GR"/>
              </w:rPr>
            </w:pPr>
            <w:r w:rsidRPr="009735E3">
              <w:rPr>
                <w:rFonts w:cstheme="minorHAnsi"/>
                <w:lang w:val="el-GR"/>
              </w:rPr>
              <w:t>Τύπος</w:t>
            </w:r>
            <w:r>
              <w:rPr>
                <w:rFonts w:cstheme="minorHAnsi"/>
                <w:lang w:val="el-GR"/>
              </w:rPr>
              <w:t xml:space="preserve"> των  επεξεργασιών </w:t>
            </w:r>
            <w:r w:rsidRPr="00F2381F">
              <w:rPr>
                <w:rFonts w:cstheme="minorHAnsi"/>
                <w:color w:val="2E74B5" w:themeColor="accent1" w:themeShade="BF"/>
                <w:lang w:val="el-GR"/>
              </w:rPr>
              <w:t>(</w:t>
            </w:r>
            <w:r w:rsidRPr="00F2381F">
              <w:rPr>
                <w:rFonts w:cstheme="minorHAnsi"/>
                <w:i/>
                <w:color w:val="2E74B5" w:themeColor="accent1" w:themeShade="BF"/>
                <w:sz w:val="20"/>
                <w:szCs w:val="20"/>
                <w:lang w:val="el-GR"/>
              </w:rPr>
              <w:t>τι αφορά γενικά  πχ έρευνα, υπηρεσία, ενημέρωση, ασφάλεια κλπ</w:t>
            </w:r>
            <w:r w:rsidRPr="00F2381F">
              <w:rPr>
                <w:rFonts w:cstheme="minorHAnsi"/>
                <w:color w:val="2E74B5" w:themeColor="accent1" w:themeShade="BF"/>
                <w:lang w:val="el-GR"/>
              </w:rPr>
              <w:t>)</w:t>
            </w:r>
          </w:p>
        </w:tc>
        <w:tc>
          <w:tcPr>
            <w:tcW w:w="6373" w:type="dxa"/>
            <w:shd w:val="clear" w:color="auto" w:fill="auto"/>
          </w:tcPr>
          <w:p w:rsidR="00EC0D2F" w:rsidRPr="009735E3" w:rsidRDefault="00EC0D2F" w:rsidP="00CF5158">
            <w:pPr>
              <w:pStyle w:val="a3"/>
              <w:spacing w:before="60" w:after="60"/>
              <w:ind w:left="0"/>
              <w:contextualSpacing w:val="0"/>
              <w:jc w:val="both"/>
              <w:rPr>
                <w:rFonts w:cstheme="minorHAnsi"/>
                <w:lang w:val="el-GR"/>
              </w:rPr>
            </w:pPr>
          </w:p>
        </w:tc>
      </w:tr>
      <w:tr w:rsidR="00EC0D2F" w:rsidRPr="005801CD" w:rsidTr="00CF5158">
        <w:trPr>
          <w:trHeight w:val="1831"/>
        </w:trPr>
        <w:tc>
          <w:tcPr>
            <w:tcW w:w="2689" w:type="dxa"/>
            <w:shd w:val="clear" w:color="auto" w:fill="auto"/>
          </w:tcPr>
          <w:p w:rsidR="00EC0D2F" w:rsidRPr="0024045E" w:rsidRDefault="00EC0D2F" w:rsidP="00CF5158">
            <w:pPr>
              <w:pStyle w:val="a3"/>
              <w:spacing w:before="60" w:after="60"/>
              <w:ind w:left="0"/>
              <w:contextualSpacing w:val="0"/>
              <w:jc w:val="both"/>
              <w:rPr>
                <w:rFonts w:cstheme="minorHAnsi"/>
                <w:lang w:val="el-GR"/>
              </w:rPr>
            </w:pPr>
            <w:r>
              <w:rPr>
                <w:rFonts w:cstheme="minorHAnsi"/>
                <w:lang w:val="el-GR"/>
              </w:rPr>
              <w:lastRenderedPageBreak/>
              <w:t>Φύση</w:t>
            </w:r>
            <w:r w:rsidRPr="009735E3">
              <w:rPr>
                <w:rFonts w:cstheme="minorHAnsi"/>
                <w:lang w:val="el-GR"/>
              </w:rPr>
              <w:t xml:space="preserve"> </w:t>
            </w:r>
            <w:r>
              <w:rPr>
                <w:rFonts w:cstheme="minorHAnsi"/>
                <w:lang w:val="el-GR"/>
              </w:rPr>
              <w:t xml:space="preserve">των επεξεργασιών </w:t>
            </w:r>
            <w:r w:rsidRPr="00F2381F">
              <w:rPr>
                <w:rFonts w:cstheme="minorHAnsi"/>
                <w:color w:val="2E74B5" w:themeColor="accent1" w:themeShade="BF"/>
                <w:lang w:val="el-GR"/>
              </w:rPr>
              <w:t>(</w:t>
            </w:r>
            <w:r w:rsidRPr="00F2381F">
              <w:rPr>
                <w:rFonts w:cstheme="minorHAnsi"/>
                <w:i/>
                <w:color w:val="2E74B5" w:themeColor="accent1" w:themeShade="BF"/>
                <w:sz w:val="20"/>
                <w:szCs w:val="20"/>
                <w:lang w:val="el-GR"/>
              </w:rPr>
              <w:t>πολύ σύντομη αλλά περιεκτική περιγραφή του τρόπου των επεξεργασιών με έμφαση στα μέσα πχ έντυπη καταγραφή, βιντεοσκόπηση,    δημιουργία βάσης δεδομένων, ηλεκτρονική διαβίβαση κλπ</w:t>
            </w:r>
            <w:r w:rsidRPr="0024045E">
              <w:rPr>
                <w:rFonts w:cstheme="minorHAnsi"/>
                <w:lang w:val="el-GR"/>
              </w:rPr>
              <w:t>)</w:t>
            </w:r>
          </w:p>
        </w:tc>
        <w:tc>
          <w:tcPr>
            <w:tcW w:w="6373" w:type="dxa"/>
            <w:shd w:val="clear" w:color="auto" w:fill="auto"/>
          </w:tcPr>
          <w:p w:rsidR="00EC0D2F" w:rsidRPr="009735E3" w:rsidRDefault="00EC0D2F" w:rsidP="00CF5158">
            <w:pPr>
              <w:pStyle w:val="a3"/>
              <w:spacing w:before="60" w:after="60"/>
              <w:ind w:left="0"/>
              <w:contextualSpacing w:val="0"/>
              <w:jc w:val="both"/>
              <w:rPr>
                <w:rFonts w:cstheme="minorHAnsi"/>
                <w:lang w:val="el-GR"/>
              </w:rPr>
            </w:pPr>
          </w:p>
        </w:tc>
      </w:tr>
      <w:tr w:rsidR="00EC0D2F" w:rsidRPr="005801CD" w:rsidTr="00CF5158">
        <w:trPr>
          <w:trHeight w:val="575"/>
        </w:trPr>
        <w:tc>
          <w:tcPr>
            <w:tcW w:w="2689" w:type="dxa"/>
            <w:shd w:val="clear" w:color="auto" w:fill="auto"/>
          </w:tcPr>
          <w:p w:rsidR="00EC0D2F" w:rsidRPr="002A36ED" w:rsidRDefault="00EC0D2F" w:rsidP="00CF5158">
            <w:pPr>
              <w:pStyle w:val="a3"/>
              <w:spacing w:before="60" w:after="60"/>
              <w:ind w:left="0"/>
              <w:contextualSpacing w:val="0"/>
              <w:jc w:val="both"/>
              <w:rPr>
                <w:rFonts w:cstheme="minorHAnsi"/>
                <w:lang w:val="el-GR"/>
              </w:rPr>
            </w:pPr>
            <w:r>
              <w:rPr>
                <w:rFonts w:cstheme="minorHAnsi"/>
                <w:lang w:val="el-GR"/>
              </w:rPr>
              <w:t>Το εδαφικό π</w:t>
            </w:r>
            <w:r w:rsidRPr="0024045E">
              <w:rPr>
                <w:rFonts w:cstheme="minorHAnsi"/>
                <w:lang w:val="el-GR"/>
              </w:rPr>
              <w:t xml:space="preserve">εδίο </w:t>
            </w:r>
            <w:r>
              <w:rPr>
                <w:rFonts w:cstheme="minorHAnsi"/>
                <w:lang w:val="el-GR"/>
              </w:rPr>
              <w:t>εφαρμογής των επεξεργασιών</w:t>
            </w:r>
            <w:r>
              <w:rPr>
                <w:rStyle w:val="a6"/>
                <w:rFonts w:cstheme="minorHAnsi"/>
                <w:lang w:val="el-GR"/>
              </w:rPr>
              <w:footnoteReference w:id="3"/>
            </w:r>
            <w:r>
              <w:rPr>
                <w:rFonts w:cstheme="minorHAnsi"/>
                <w:lang w:val="el-GR"/>
              </w:rPr>
              <w:t xml:space="preserve"> </w:t>
            </w:r>
            <w:r w:rsidRPr="006A5114">
              <w:rPr>
                <w:rFonts w:cstheme="minorHAnsi"/>
                <w:i/>
                <w:color w:val="2E74B5" w:themeColor="accent1" w:themeShade="BF"/>
                <w:sz w:val="20"/>
                <w:szCs w:val="20"/>
                <w:lang w:val="el-GR"/>
              </w:rPr>
              <w:t xml:space="preserve">(αν και ποιες επεξεργασίες συμβαίνουν εντός ή εκτός ΕΕ) </w:t>
            </w:r>
            <w:r>
              <w:rPr>
                <w:rFonts w:cstheme="minorHAnsi"/>
                <w:lang w:val="el-GR"/>
              </w:rPr>
              <w:t xml:space="preserve"> </w:t>
            </w:r>
          </w:p>
        </w:tc>
        <w:tc>
          <w:tcPr>
            <w:tcW w:w="6373" w:type="dxa"/>
            <w:shd w:val="clear" w:color="auto" w:fill="auto"/>
          </w:tcPr>
          <w:p w:rsidR="00EC0D2F" w:rsidRPr="0024045E" w:rsidRDefault="00EC0D2F" w:rsidP="00CF5158">
            <w:pPr>
              <w:pStyle w:val="a3"/>
              <w:spacing w:before="60" w:after="60"/>
              <w:ind w:left="0"/>
              <w:contextualSpacing w:val="0"/>
              <w:jc w:val="both"/>
              <w:rPr>
                <w:rFonts w:cstheme="minorHAnsi"/>
                <w:lang w:val="el-GR"/>
              </w:rPr>
            </w:pPr>
          </w:p>
        </w:tc>
      </w:tr>
      <w:tr w:rsidR="00EC0D2F" w:rsidRPr="005801CD" w:rsidTr="00CF5158">
        <w:tc>
          <w:tcPr>
            <w:tcW w:w="2689" w:type="dxa"/>
            <w:shd w:val="clear" w:color="auto" w:fill="auto"/>
          </w:tcPr>
          <w:p w:rsidR="00EC0D2F" w:rsidRPr="0022387A" w:rsidRDefault="00EC0D2F" w:rsidP="00CF5158">
            <w:pPr>
              <w:pStyle w:val="a3"/>
              <w:spacing w:before="60" w:after="60"/>
              <w:ind w:left="0"/>
              <w:contextualSpacing w:val="0"/>
              <w:jc w:val="both"/>
              <w:rPr>
                <w:rFonts w:cstheme="minorHAnsi"/>
                <w:color w:val="000000"/>
                <w:lang w:val="el-GR"/>
              </w:rPr>
            </w:pPr>
            <w:r w:rsidRPr="0022387A">
              <w:rPr>
                <w:rFonts w:cstheme="minorHAnsi"/>
                <w:lang w:val="el-GR"/>
              </w:rPr>
              <w:t>Υπεύθυνοι</w:t>
            </w:r>
            <w:r>
              <w:rPr>
                <w:rFonts w:cstheme="minorHAnsi"/>
                <w:lang w:val="el-GR"/>
              </w:rPr>
              <w:t xml:space="preserve"> Επεξεργασίας </w:t>
            </w:r>
            <w:r w:rsidRPr="0022387A">
              <w:rPr>
                <w:rFonts w:cstheme="minorHAnsi"/>
                <w:lang w:val="el-GR"/>
              </w:rPr>
              <w:t>/ Από κοινού Υπεύθυνοι της Επεξεργασίας</w:t>
            </w:r>
            <w:r>
              <w:rPr>
                <w:rStyle w:val="a6"/>
                <w:rFonts w:cstheme="minorHAnsi"/>
                <w:color w:val="000000"/>
                <w:lang w:val="el-GR"/>
              </w:rPr>
              <w:footnoteReference w:id="4"/>
            </w:r>
            <w:r>
              <w:rPr>
                <w:rFonts w:cstheme="minorHAnsi"/>
                <w:lang w:val="el-GR"/>
              </w:rPr>
              <w:t xml:space="preserve"> </w:t>
            </w:r>
          </w:p>
        </w:tc>
        <w:tc>
          <w:tcPr>
            <w:tcW w:w="6373" w:type="dxa"/>
            <w:shd w:val="clear" w:color="auto" w:fill="auto"/>
          </w:tcPr>
          <w:p w:rsidR="00EC0D2F" w:rsidRPr="0022387A" w:rsidRDefault="00EC0D2F" w:rsidP="00CF5158">
            <w:pPr>
              <w:pStyle w:val="a3"/>
              <w:spacing w:before="60" w:after="60"/>
              <w:ind w:left="0"/>
              <w:contextualSpacing w:val="0"/>
              <w:jc w:val="both"/>
              <w:rPr>
                <w:rFonts w:cstheme="minorHAnsi"/>
                <w:lang w:val="el-GR"/>
              </w:rPr>
            </w:pPr>
          </w:p>
        </w:tc>
      </w:tr>
      <w:tr w:rsidR="00EC0D2F" w:rsidRPr="0022387A" w:rsidTr="00CF5158">
        <w:tc>
          <w:tcPr>
            <w:tcW w:w="2689" w:type="dxa"/>
            <w:shd w:val="clear" w:color="auto" w:fill="auto"/>
          </w:tcPr>
          <w:p w:rsidR="00EC0D2F" w:rsidRPr="0022387A" w:rsidRDefault="00EC0D2F" w:rsidP="00CF5158">
            <w:pPr>
              <w:pStyle w:val="a3"/>
              <w:spacing w:before="60" w:after="60"/>
              <w:ind w:left="0"/>
              <w:contextualSpacing w:val="0"/>
              <w:jc w:val="both"/>
              <w:rPr>
                <w:rFonts w:cstheme="minorHAnsi"/>
                <w:color w:val="000000"/>
                <w:lang w:val="el-GR"/>
              </w:rPr>
            </w:pPr>
            <w:r w:rsidRPr="0022387A">
              <w:rPr>
                <w:rFonts w:cstheme="minorHAnsi"/>
                <w:lang w:val="el-GR"/>
              </w:rPr>
              <w:t>Εκτελών την Επεξεργασία</w:t>
            </w:r>
            <w:r>
              <w:rPr>
                <w:rStyle w:val="a6"/>
                <w:rFonts w:cstheme="minorHAnsi"/>
                <w:lang w:val="el-GR"/>
              </w:rPr>
              <w:footnoteReference w:id="5"/>
            </w:r>
          </w:p>
        </w:tc>
        <w:tc>
          <w:tcPr>
            <w:tcW w:w="6373" w:type="dxa"/>
            <w:shd w:val="clear" w:color="auto" w:fill="auto"/>
          </w:tcPr>
          <w:p w:rsidR="00EC0D2F" w:rsidRPr="0022387A" w:rsidRDefault="00EC0D2F" w:rsidP="00CF5158">
            <w:pPr>
              <w:pStyle w:val="a3"/>
              <w:spacing w:before="60" w:after="60"/>
              <w:ind w:left="0"/>
              <w:contextualSpacing w:val="0"/>
              <w:jc w:val="both"/>
              <w:rPr>
                <w:rFonts w:cstheme="minorHAnsi"/>
              </w:rPr>
            </w:pPr>
          </w:p>
        </w:tc>
      </w:tr>
      <w:tr w:rsidR="00EC0D2F" w:rsidRPr="005801CD" w:rsidTr="00CF5158">
        <w:tc>
          <w:tcPr>
            <w:tcW w:w="2689" w:type="dxa"/>
            <w:shd w:val="clear" w:color="auto" w:fill="auto"/>
          </w:tcPr>
          <w:p w:rsidR="00EC0D2F" w:rsidRPr="0022387A" w:rsidRDefault="00EC0D2F" w:rsidP="00CF5158">
            <w:pPr>
              <w:spacing w:before="60" w:after="60"/>
              <w:jc w:val="both"/>
              <w:rPr>
                <w:rFonts w:cstheme="minorHAnsi"/>
                <w:color w:val="000000"/>
                <w:lang w:val="el-GR"/>
              </w:rPr>
            </w:pPr>
            <w:r>
              <w:rPr>
                <w:rFonts w:cstheme="minorHAnsi"/>
                <w:lang w:val="el-GR"/>
              </w:rPr>
              <w:t>Αναφορά στη γραπτή συμφωνία</w:t>
            </w:r>
            <w:r w:rsidRPr="0022387A">
              <w:rPr>
                <w:rFonts w:cstheme="minorHAnsi"/>
                <w:lang w:val="el-GR"/>
              </w:rPr>
              <w:t xml:space="preserve"> των από κοινού Υπεύθυνων Επεξεργασίας</w:t>
            </w:r>
            <w:r>
              <w:rPr>
                <w:rFonts w:cstheme="minorHAnsi"/>
                <w:lang w:val="el-GR"/>
              </w:rPr>
              <w:t>, εφόσον υφίσταται η σχέση</w:t>
            </w:r>
          </w:p>
        </w:tc>
        <w:tc>
          <w:tcPr>
            <w:tcW w:w="6373" w:type="dxa"/>
            <w:shd w:val="clear" w:color="auto" w:fill="auto"/>
          </w:tcPr>
          <w:p w:rsidR="00EC0D2F" w:rsidRPr="0022387A" w:rsidRDefault="00EC0D2F" w:rsidP="00CF5158">
            <w:pPr>
              <w:spacing w:before="60" w:after="60"/>
              <w:jc w:val="both"/>
              <w:rPr>
                <w:rFonts w:cstheme="minorHAnsi"/>
                <w:lang w:val="el-GR"/>
              </w:rPr>
            </w:pPr>
          </w:p>
        </w:tc>
      </w:tr>
      <w:tr w:rsidR="00EC0D2F" w:rsidRPr="005801CD" w:rsidTr="00CF5158">
        <w:tc>
          <w:tcPr>
            <w:tcW w:w="2689" w:type="dxa"/>
            <w:shd w:val="clear" w:color="auto" w:fill="auto"/>
          </w:tcPr>
          <w:p w:rsidR="00EC0D2F" w:rsidRPr="0022387A" w:rsidRDefault="00EC0D2F" w:rsidP="00CF5158">
            <w:pPr>
              <w:spacing w:before="60" w:after="60"/>
              <w:jc w:val="both"/>
              <w:rPr>
                <w:rFonts w:cstheme="minorHAnsi"/>
                <w:color w:val="000000"/>
                <w:lang w:val="el-GR"/>
              </w:rPr>
            </w:pPr>
            <w:r w:rsidRPr="0022387A">
              <w:rPr>
                <w:rFonts w:cstheme="minorHAnsi"/>
                <w:lang w:val="el-GR"/>
              </w:rPr>
              <w:t xml:space="preserve">Υπεύθυνος </w:t>
            </w:r>
            <w:r>
              <w:rPr>
                <w:rFonts w:cstheme="minorHAnsi"/>
                <w:lang w:val="el-GR"/>
              </w:rPr>
              <w:t>Προστασίας Δεδομένων (</w:t>
            </w:r>
            <w:r w:rsidR="008009BC" w:rsidRPr="008009BC">
              <w:rPr>
                <w:rFonts w:cstheme="minorHAnsi"/>
                <w:lang w:val="el-GR"/>
              </w:rPr>
              <w:t>ΥΠΔ</w:t>
            </w:r>
            <w:r w:rsidRPr="0024045E">
              <w:rPr>
                <w:rFonts w:cstheme="minorHAnsi"/>
                <w:lang w:val="el-GR"/>
              </w:rPr>
              <w:t xml:space="preserve">) </w:t>
            </w:r>
            <w:r w:rsidRPr="0022387A">
              <w:rPr>
                <w:rFonts w:cstheme="minorHAnsi"/>
                <w:lang w:val="el-GR"/>
              </w:rPr>
              <w:t xml:space="preserve"> στο έργο/ στη διαδικασία</w:t>
            </w:r>
          </w:p>
        </w:tc>
        <w:tc>
          <w:tcPr>
            <w:tcW w:w="6373" w:type="dxa"/>
            <w:shd w:val="clear" w:color="auto" w:fill="auto"/>
          </w:tcPr>
          <w:p w:rsidR="00EC0D2F" w:rsidRPr="0022387A" w:rsidRDefault="00EC0D2F" w:rsidP="00CF5158">
            <w:pPr>
              <w:spacing w:before="60" w:after="60"/>
              <w:jc w:val="both"/>
              <w:rPr>
                <w:rFonts w:cstheme="minorHAnsi"/>
                <w:lang w:val="el-GR"/>
              </w:rPr>
            </w:pPr>
          </w:p>
        </w:tc>
      </w:tr>
    </w:tbl>
    <w:p w:rsidR="00EC0D2F" w:rsidRPr="0022387A" w:rsidRDefault="00EC0D2F" w:rsidP="00EC0D2F">
      <w:pPr>
        <w:pStyle w:val="a3"/>
        <w:spacing w:before="60" w:after="60" w:line="240" w:lineRule="auto"/>
        <w:ind w:left="0"/>
        <w:contextualSpacing w:val="0"/>
        <w:jc w:val="both"/>
        <w:rPr>
          <w:rFonts w:cstheme="minorHAnsi"/>
          <w:lang w:val="el-GR"/>
        </w:rPr>
      </w:pPr>
    </w:p>
    <w:p w:rsidR="00EC0D2F" w:rsidRPr="0022387A" w:rsidRDefault="00EC0D2F" w:rsidP="00EC0D2F">
      <w:pPr>
        <w:pStyle w:val="a3"/>
        <w:spacing w:before="60" w:after="60" w:line="240" w:lineRule="auto"/>
        <w:ind w:left="0"/>
        <w:contextualSpacing w:val="0"/>
        <w:jc w:val="both"/>
        <w:rPr>
          <w:rFonts w:cstheme="minorHAnsi"/>
          <w:lang w:val="el-GR"/>
        </w:rPr>
      </w:pPr>
    </w:p>
    <w:tbl>
      <w:tblPr>
        <w:tblStyle w:val="a4"/>
        <w:tblW w:w="9067" w:type="dxa"/>
        <w:tblLayout w:type="fixed"/>
        <w:tblLook w:val="04A0" w:firstRow="1" w:lastRow="0" w:firstColumn="1" w:lastColumn="0" w:noHBand="0" w:noVBand="1"/>
      </w:tblPr>
      <w:tblGrid>
        <w:gridCol w:w="9067"/>
      </w:tblGrid>
      <w:tr w:rsidR="00EC0D2F" w:rsidRPr="005801CD" w:rsidTr="00CF5158">
        <w:tc>
          <w:tcPr>
            <w:tcW w:w="9067" w:type="dxa"/>
            <w:shd w:val="clear" w:color="auto" w:fill="2B82B7"/>
          </w:tcPr>
          <w:p w:rsidR="00EC0D2F" w:rsidRPr="00F77D1B" w:rsidRDefault="00EC0D2F" w:rsidP="00CF5158">
            <w:pPr>
              <w:pStyle w:val="a3"/>
              <w:spacing w:before="60" w:after="60"/>
              <w:ind w:left="0"/>
              <w:contextualSpacing w:val="0"/>
              <w:jc w:val="both"/>
              <w:rPr>
                <w:rFonts w:cstheme="minorHAnsi"/>
                <w:b/>
                <w:color w:val="FFFFFF" w:themeColor="background1"/>
                <w:lang w:val="el-GR"/>
              </w:rPr>
            </w:pPr>
            <w:r>
              <w:rPr>
                <w:rFonts w:cstheme="minorHAnsi"/>
                <w:b/>
                <w:color w:val="FFFFFF" w:themeColor="background1"/>
                <w:lang w:val="el-GR"/>
              </w:rPr>
              <w:t>Κώδικες δεοντολογίας</w:t>
            </w:r>
            <w:r w:rsidRPr="00F77D1B">
              <w:rPr>
                <w:rFonts w:cstheme="minorHAnsi"/>
                <w:b/>
                <w:color w:val="FFFFFF" w:themeColor="background1"/>
                <w:lang w:val="el-GR"/>
              </w:rPr>
              <w:t xml:space="preserve"> που εφαρμόζονται στην επεξεργασία</w:t>
            </w:r>
            <w:r w:rsidRPr="00F77D1B">
              <w:rPr>
                <w:rStyle w:val="a6"/>
                <w:rFonts w:cstheme="minorHAnsi"/>
                <w:b/>
                <w:color w:val="FFFFFF" w:themeColor="background1"/>
              </w:rPr>
              <w:footnoteReference w:id="6"/>
            </w:r>
          </w:p>
        </w:tc>
      </w:tr>
      <w:tr w:rsidR="00EC0D2F" w:rsidRPr="005801CD" w:rsidTr="00CF5158">
        <w:tc>
          <w:tcPr>
            <w:tcW w:w="9067" w:type="dxa"/>
          </w:tcPr>
          <w:p w:rsidR="00EC0D2F" w:rsidRPr="0022387A" w:rsidRDefault="00EC0D2F" w:rsidP="00CF5158">
            <w:pPr>
              <w:pStyle w:val="a3"/>
              <w:spacing w:before="60" w:after="60"/>
              <w:ind w:left="0"/>
              <w:contextualSpacing w:val="0"/>
              <w:jc w:val="both"/>
              <w:rPr>
                <w:rFonts w:cstheme="minorHAnsi"/>
                <w:lang w:val="el-GR"/>
              </w:rPr>
            </w:pPr>
          </w:p>
        </w:tc>
      </w:tr>
      <w:tr w:rsidR="00EC0D2F" w:rsidRPr="005801CD" w:rsidTr="00CF5158">
        <w:tc>
          <w:tcPr>
            <w:tcW w:w="9067" w:type="dxa"/>
          </w:tcPr>
          <w:p w:rsidR="00EC0D2F" w:rsidRPr="0022387A" w:rsidRDefault="00EC0D2F" w:rsidP="00CF5158">
            <w:pPr>
              <w:pStyle w:val="a3"/>
              <w:spacing w:before="60" w:after="60"/>
              <w:ind w:left="0"/>
              <w:contextualSpacing w:val="0"/>
              <w:jc w:val="both"/>
              <w:rPr>
                <w:rFonts w:cstheme="minorHAnsi"/>
                <w:lang w:val="el-GR"/>
              </w:rPr>
            </w:pPr>
          </w:p>
        </w:tc>
      </w:tr>
    </w:tbl>
    <w:p w:rsidR="00EC0D2F" w:rsidRPr="0022387A" w:rsidRDefault="00EC0D2F" w:rsidP="00EC0D2F">
      <w:pPr>
        <w:pStyle w:val="a3"/>
        <w:spacing w:before="60" w:after="60" w:line="240" w:lineRule="auto"/>
        <w:ind w:left="0"/>
        <w:contextualSpacing w:val="0"/>
        <w:jc w:val="both"/>
        <w:rPr>
          <w:rFonts w:cstheme="minorHAnsi"/>
          <w:b/>
          <w:lang w:val="el-GR"/>
        </w:rPr>
      </w:pPr>
    </w:p>
    <w:p w:rsidR="00EC0D2F" w:rsidRDefault="00EC0D2F" w:rsidP="00EC0D2F">
      <w:pPr>
        <w:pStyle w:val="a3"/>
        <w:spacing w:before="60" w:after="60" w:line="240" w:lineRule="auto"/>
        <w:ind w:left="0"/>
        <w:contextualSpacing w:val="0"/>
        <w:jc w:val="both"/>
        <w:rPr>
          <w:rFonts w:cstheme="minorHAnsi"/>
          <w:b/>
          <w:lang w:val="el-GR"/>
        </w:rPr>
      </w:pPr>
      <w:r w:rsidRPr="0022387A">
        <w:rPr>
          <w:rFonts w:cstheme="minorHAnsi"/>
          <w:b/>
          <w:lang w:val="el-GR"/>
        </w:rPr>
        <w:t>Η ανάγκη για την διεξαγωγή εκτίμησης αντικτύπου (</w:t>
      </w:r>
      <w:r w:rsidRPr="0022387A">
        <w:rPr>
          <w:rFonts w:cstheme="minorHAnsi"/>
          <w:b/>
        </w:rPr>
        <w:t>DPIA</w:t>
      </w:r>
      <w:r w:rsidRPr="0022387A">
        <w:rPr>
          <w:rFonts w:cstheme="minorHAnsi"/>
          <w:b/>
          <w:lang w:val="el-GR"/>
        </w:rPr>
        <w:t>)</w:t>
      </w:r>
    </w:p>
    <w:p w:rsidR="00EC0D2F" w:rsidRPr="001D04FD" w:rsidRDefault="00EC0D2F" w:rsidP="00EC0D2F">
      <w:pPr>
        <w:pStyle w:val="a3"/>
        <w:spacing w:before="60" w:after="60" w:line="240" w:lineRule="auto"/>
        <w:ind w:left="0"/>
        <w:contextualSpacing w:val="0"/>
        <w:jc w:val="both"/>
        <w:rPr>
          <w:rFonts w:cstheme="minorHAnsi"/>
          <w:i/>
          <w:color w:val="833C0B" w:themeColor="accent2" w:themeShade="80"/>
          <w:lang w:val="el-GR"/>
        </w:rPr>
      </w:pPr>
      <w:r w:rsidRPr="001D04FD">
        <w:rPr>
          <w:rFonts w:cstheme="minorHAnsi"/>
          <w:i/>
          <w:color w:val="833C0B" w:themeColor="accent2" w:themeShade="80"/>
          <w:lang w:val="el-GR"/>
        </w:rPr>
        <w:t>[</w:t>
      </w:r>
      <w:r>
        <w:rPr>
          <w:rFonts w:cstheme="minorHAnsi"/>
          <w:i/>
          <w:color w:val="833C0B" w:themeColor="accent2" w:themeShade="80"/>
          <w:lang w:val="el-GR"/>
        </w:rPr>
        <w:t>στο λογικό πλαίσιο</w:t>
      </w:r>
      <w:r w:rsidRPr="00173AA2">
        <w:rPr>
          <w:lang w:val="el-GR"/>
        </w:rPr>
        <w:t xml:space="preserve"> </w:t>
      </w:r>
      <w:r w:rsidRPr="00173AA2">
        <w:rPr>
          <w:rFonts w:cstheme="minorHAnsi"/>
          <w:i/>
          <w:color w:val="833C0B" w:themeColor="accent2" w:themeShade="80"/>
          <w:lang w:val="el-GR"/>
        </w:rPr>
        <w:t>θα πρέπει να περιγραφεί με σαφήνεια η κάθε αιτιολογία που μας οδηγεί στην DPIA, όπως ενδεικτικά</w:t>
      </w:r>
      <w:r>
        <w:rPr>
          <w:rFonts w:cstheme="minorHAnsi"/>
          <w:i/>
          <w:color w:val="833C0B" w:themeColor="accent2" w:themeShade="80"/>
          <w:lang w:val="el-GR"/>
        </w:rPr>
        <w:t xml:space="preserve"> τα σχετικά παραδείγματα ενώ στο νομικό πλαίσιο </w:t>
      </w:r>
      <w:r w:rsidRPr="00173AA2">
        <w:rPr>
          <w:rFonts w:cstheme="minorHAnsi"/>
          <w:i/>
          <w:color w:val="833C0B" w:themeColor="accent2" w:themeShade="80"/>
          <w:lang w:val="el-GR"/>
        </w:rPr>
        <w:t>να προστεθούν άλλοι νομικοί λόγοι που επιβάλουν την ανάγκη για την εκτίμηση του αντικτύπου, πχ η ύπαρξη σχετικής πολιτικής του υπεύθυνου επεξεργασίας, ρητή νομική υποχρέωση, κατάλογος της Αρχής Προστασίας με είδη των πράξεων επεξεργασίας που υπόκεινται στην απαίτηση κλπ</w:t>
      </w:r>
      <w:r>
        <w:rPr>
          <w:rFonts w:cstheme="minorHAnsi"/>
          <w:i/>
          <w:color w:val="833C0B" w:themeColor="accent2" w:themeShade="80"/>
          <w:lang w:val="el-GR"/>
        </w:rPr>
        <w:t xml:space="preserve"> </w:t>
      </w:r>
      <w:r w:rsidRPr="001D04FD">
        <w:rPr>
          <w:rFonts w:cstheme="minorHAnsi"/>
          <w:i/>
          <w:color w:val="833C0B" w:themeColor="accent2" w:themeShade="80"/>
          <w:lang w:val="el-GR"/>
        </w:rPr>
        <w:t>]</w:t>
      </w:r>
    </w:p>
    <w:tbl>
      <w:tblPr>
        <w:tblStyle w:val="a4"/>
        <w:tblW w:w="0" w:type="auto"/>
        <w:tblLook w:val="04A0" w:firstRow="1" w:lastRow="0" w:firstColumn="1" w:lastColumn="0" w:noHBand="0" w:noVBand="1"/>
      </w:tblPr>
      <w:tblGrid>
        <w:gridCol w:w="4511"/>
        <w:gridCol w:w="4506"/>
      </w:tblGrid>
      <w:tr w:rsidR="00EC0D2F" w:rsidRPr="0022387A" w:rsidTr="00CF5158">
        <w:tc>
          <w:tcPr>
            <w:tcW w:w="4511" w:type="dxa"/>
            <w:shd w:val="clear" w:color="auto" w:fill="2B82B7"/>
          </w:tcPr>
          <w:p w:rsidR="00EC0D2F" w:rsidRPr="00F77D1B" w:rsidRDefault="00EC0D2F" w:rsidP="00CF5158">
            <w:pPr>
              <w:spacing w:before="60" w:after="60"/>
              <w:rPr>
                <w:rFonts w:cstheme="minorHAnsi"/>
                <w:b/>
                <w:color w:val="FFFFFF" w:themeColor="background1"/>
                <w:lang w:val="el-GR"/>
              </w:rPr>
            </w:pPr>
            <w:r w:rsidRPr="00F77D1B">
              <w:rPr>
                <w:rFonts w:cstheme="minorHAnsi"/>
                <w:b/>
                <w:color w:val="FFFFFF" w:themeColor="background1"/>
                <w:lang w:val="el-GR"/>
              </w:rPr>
              <w:t>Λογικό πλαίσιο</w:t>
            </w:r>
            <w:r w:rsidRPr="00F77D1B">
              <w:rPr>
                <w:rFonts w:cstheme="minorHAnsi"/>
                <w:b/>
                <w:color w:val="FFFFFF" w:themeColor="background1"/>
              </w:rPr>
              <w:t xml:space="preserve"> </w:t>
            </w:r>
            <w:r w:rsidRPr="00F77D1B">
              <w:rPr>
                <w:rFonts w:cstheme="minorHAnsi"/>
                <w:b/>
                <w:color w:val="FFFFFF" w:themeColor="background1"/>
                <w:lang w:val="el-GR"/>
              </w:rPr>
              <w:t xml:space="preserve"> </w:t>
            </w:r>
          </w:p>
        </w:tc>
        <w:tc>
          <w:tcPr>
            <w:tcW w:w="4506" w:type="dxa"/>
            <w:shd w:val="clear" w:color="auto" w:fill="2B82B7"/>
          </w:tcPr>
          <w:p w:rsidR="00EC0D2F" w:rsidRPr="00F77D1B" w:rsidRDefault="00EC0D2F" w:rsidP="00CF5158">
            <w:pPr>
              <w:spacing w:before="60" w:after="60"/>
              <w:rPr>
                <w:rFonts w:cstheme="minorHAnsi"/>
                <w:b/>
                <w:color w:val="FFFFFF" w:themeColor="background1"/>
              </w:rPr>
            </w:pPr>
            <w:r w:rsidRPr="00F77D1B">
              <w:rPr>
                <w:rFonts w:cstheme="minorHAnsi"/>
                <w:b/>
                <w:color w:val="FFFFFF" w:themeColor="background1"/>
                <w:lang w:val="el-GR"/>
              </w:rPr>
              <w:t xml:space="preserve"> </w:t>
            </w:r>
            <w:r w:rsidRPr="00F77D1B">
              <w:rPr>
                <w:rFonts w:cstheme="minorHAnsi"/>
                <w:b/>
                <w:color w:val="FFFFFF" w:themeColor="background1"/>
              </w:rPr>
              <w:t xml:space="preserve"> </w:t>
            </w:r>
            <w:r>
              <w:rPr>
                <w:rFonts w:cstheme="minorHAnsi"/>
                <w:b/>
                <w:color w:val="FFFFFF" w:themeColor="background1"/>
                <w:lang w:val="el-GR"/>
              </w:rPr>
              <w:t>Νομικό πλαίσιο</w:t>
            </w:r>
            <w:r w:rsidRPr="00C32348" w:rsidDel="00C32348">
              <w:rPr>
                <w:rFonts w:cstheme="minorHAnsi"/>
                <w:b/>
                <w:color w:val="FFFFFF" w:themeColor="background1"/>
              </w:rPr>
              <w:t xml:space="preserve"> </w:t>
            </w:r>
          </w:p>
        </w:tc>
      </w:tr>
      <w:tr w:rsidR="00EC0D2F" w:rsidRPr="005801CD" w:rsidTr="00CF5158">
        <w:tc>
          <w:tcPr>
            <w:tcW w:w="4511" w:type="dxa"/>
          </w:tcPr>
          <w:p w:rsidR="00EC0D2F" w:rsidRPr="00F2381F" w:rsidRDefault="00EC0D2F" w:rsidP="00CF5158">
            <w:pPr>
              <w:spacing w:before="60" w:after="60"/>
              <w:jc w:val="both"/>
              <w:rPr>
                <w:rFonts w:cstheme="minorHAnsi"/>
                <w:i/>
                <w:color w:val="2E74B5" w:themeColor="accent1" w:themeShade="BF"/>
                <w:sz w:val="20"/>
                <w:szCs w:val="20"/>
                <w:lang w:val="el-GR"/>
              </w:rPr>
            </w:pPr>
            <w:r w:rsidRPr="006A5114">
              <w:rPr>
                <w:rFonts w:cstheme="minorHAnsi"/>
                <w:i/>
                <w:color w:val="2E74B5" w:themeColor="accent1" w:themeShade="BF"/>
                <w:sz w:val="20"/>
                <w:szCs w:val="20"/>
                <w:lang w:val="el-GR"/>
              </w:rPr>
              <w:lastRenderedPageBreak/>
              <w:t>[</w:t>
            </w:r>
            <w:r>
              <w:rPr>
                <w:rFonts w:cstheme="minorHAnsi"/>
                <w:i/>
                <w:color w:val="2E74B5" w:themeColor="accent1" w:themeShade="BF"/>
                <w:sz w:val="20"/>
                <w:szCs w:val="20"/>
                <w:lang w:val="el-GR"/>
              </w:rPr>
              <w:t xml:space="preserve"> </w:t>
            </w:r>
            <w:r w:rsidRPr="00F2381F">
              <w:rPr>
                <w:rFonts w:cstheme="minorHAnsi"/>
                <w:i/>
                <w:color w:val="2E74B5" w:themeColor="accent1" w:themeShade="BF"/>
                <w:sz w:val="20"/>
                <w:szCs w:val="20"/>
                <w:lang w:val="el-GR"/>
              </w:rPr>
              <w:t>ενδεικτικά</w:t>
            </w:r>
            <w:r>
              <w:rPr>
                <w:rFonts w:cstheme="minorHAnsi"/>
                <w:i/>
                <w:color w:val="2E74B5" w:themeColor="accent1" w:themeShade="BF"/>
                <w:sz w:val="20"/>
                <w:szCs w:val="20"/>
                <w:lang w:val="el-GR"/>
              </w:rPr>
              <w:t xml:space="preserve"> παραδείγματα</w:t>
            </w:r>
            <w:r w:rsidRPr="00F2381F">
              <w:rPr>
                <w:rFonts w:cstheme="minorHAnsi"/>
                <w:i/>
                <w:color w:val="2E74B5" w:themeColor="accent1" w:themeShade="BF"/>
                <w:sz w:val="20"/>
                <w:szCs w:val="20"/>
                <w:lang w:val="el-GR"/>
              </w:rPr>
              <w:t>:</w:t>
            </w:r>
          </w:p>
          <w:p w:rsidR="00EC0D2F" w:rsidRPr="00F2381F" w:rsidRDefault="00EC0D2F" w:rsidP="00CF5158">
            <w:pPr>
              <w:pStyle w:val="a3"/>
              <w:numPr>
                <w:ilvl w:val="0"/>
                <w:numId w:val="5"/>
              </w:numPr>
              <w:spacing w:before="60" w:after="60"/>
              <w:jc w:val="both"/>
              <w:rPr>
                <w:rFonts w:cstheme="minorHAnsi"/>
                <w:i/>
                <w:color w:val="2E74B5" w:themeColor="accent1" w:themeShade="BF"/>
                <w:sz w:val="20"/>
                <w:szCs w:val="20"/>
                <w:lang w:val="el-GR"/>
              </w:rPr>
            </w:pPr>
            <w:r w:rsidRPr="00F2381F">
              <w:rPr>
                <w:rFonts w:cstheme="minorHAnsi"/>
                <w:i/>
                <w:color w:val="2E74B5" w:themeColor="accent1" w:themeShade="BF"/>
                <w:sz w:val="20"/>
                <w:szCs w:val="20"/>
                <w:lang w:val="el-GR"/>
              </w:rPr>
              <w:t xml:space="preserve">Επειδή υπάρχει πραγματικά υψηλός κίνδυνος για τις συγκεκριμένες κατηγορίες υποκειμένων των δεδομένων θα πρέπει να ελεγχθούν και να αξιολογηθούν τα μέτρα προστασίας  των προσωπικών δεδομένων και να ληφθούν αν χρειαστεί να αναγκαία μέτρα ώστε ο κίνδυνος για τα δικαιώματα και τις ελευθερίες των υποκειμένων των δεδομένων να είναι χαμηλός ή αποδεκτός </w:t>
            </w:r>
          </w:p>
          <w:p w:rsidR="00EC0D2F" w:rsidRPr="00F2381F" w:rsidRDefault="00EC0D2F" w:rsidP="00CF5158">
            <w:pPr>
              <w:pStyle w:val="a3"/>
              <w:numPr>
                <w:ilvl w:val="0"/>
                <w:numId w:val="5"/>
              </w:numPr>
              <w:spacing w:before="60" w:after="60"/>
              <w:jc w:val="both"/>
              <w:rPr>
                <w:rFonts w:cstheme="minorHAnsi"/>
                <w:i/>
                <w:color w:val="2E74B5" w:themeColor="accent1" w:themeShade="BF"/>
                <w:sz w:val="20"/>
                <w:szCs w:val="20"/>
                <w:lang w:val="el-GR"/>
              </w:rPr>
            </w:pPr>
            <w:r w:rsidRPr="00F2381F">
              <w:rPr>
                <w:rFonts w:cstheme="minorHAnsi"/>
                <w:i/>
                <w:color w:val="2E74B5" w:themeColor="accent1" w:themeShade="BF"/>
                <w:sz w:val="20"/>
                <w:szCs w:val="20"/>
                <w:lang w:val="el-GR"/>
              </w:rPr>
              <w:t xml:space="preserve">Το σύνολο των δεδομένων και των υποκειμένων των δεδομένων  εμπίπτουν στα ποιοτικά και ποσοτικά  κριτήρια του υπεύθυνου επεξεργασίας για την διενέργεια </w:t>
            </w:r>
            <w:r w:rsidRPr="00F2381F">
              <w:rPr>
                <w:rFonts w:cstheme="minorHAnsi"/>
                <w:i/>
                <w:color w:val="2E74B5" w:themeColor="accent1" w:themeShade="BF"/>
                <w:sz w:val="20"/>
                <w:szCs w:val="20"/>
                <w:lang w:val="en-US"/>
              </w:rPr>
              <w:t>DPIA</w:t>
            </w:r>
            <w:r w:rsidRPr="00F2381F">
              <w:rPr>
                <w:rFonts w:cstheme="minorHAnsi"/>
                <w:i/>
                <w:color w:val="2E74B5" w:themeColor="accent1" w:themeShade="BF"/>
                <w:sz w:val="20"/>
                <w:szCs w:val="20"/>
                <w:lang w:val="el-GR"/>
              </w:rPr>
              <w:t xml:space="preserve">  - παρατίθενται δίπλα</w:t>
            </w:r>
          </w:p>
          <w:p w:rsidR="00EC0D2F" w:rsidRPr="00F2381F" w:rsidRDefault="00EC0D2F" w:rsidP="00CF5158">
            <w:pPr>
              <w:pStyle w:val="a3"/>
              <w:numPr>
                <w:ilvl w:val="0"/>
                <w:numId w:val="5"/>
              </w:numPr>
              <w:spacing w:before="60" w:after="60"/>
              <w:jc w:val="both"/>
              <w:rPr>
                <w:rFonts w:cstheme="minorHAnsi"/>
                <w:i/>
                <w:color w:val="2E74B5" w:themeColor="accent1" w:themeShade="BF"/>
                <w:sz w:val="20"/>
                <w:szCs w:val="20"/>
                <w:lang w:val="el-GR"/>
              </w:rPr>
            </w:pPr>
            <w:r w:rsidRPr="00F2381F">
              <w:rPr>
                <w:rFonts w:cstheme="minorHAnsi"/>
                <w:i/>
                <w:color w:val="2E74B5" w:themeColor="accent1" w:themeShade="BF"/>
                <w:sz w:val="20"/>
                <w:szCs w:val="20"/>
                <w:lang w:val="el-GR"/>
              </w:rPr>
              <w:t xml:space="preserve">Υπάρχει έννομη υποχρέωση για την διενέργεια </w:t>
            </w:r>
            <w:r w:rsidRPr="00F2381F">
              <w:rPr>
                <w:rFonts w:cstheme="minorHAnsi"/>
                <w:i/>
                <w:color w:val="2E74B5" w:themeColor="accent1" w:themeShade="BF"/>
                <w:sz w:val="20"/>
                <w:szCs w:val="20"/>
                <w:lang w:val="en-US"/>
              </w:rPr>
              <w:t>DPIA</w:t>
            </w:r>
            <w:r w:rsidRPr="00F2381F">
              <w:rPr>
                <w:rFonts w:cstheme="minorHAnsi"/>
                <w:i/>
                <w:color w:val="2E74B5" w:themeColor="accent1" w:themeShade="BF"/>
                <w:sz w:val="20"/>
                <w:szCs w:val="20"/>
                <w:lang w:val="el-GR"/>
              </w:rPr>
              <w:t xml:space="preserve">  - παρατίθεται δίπλα</w:t>
            </w:r>
          </w:p>
          <w:p w:rsidR="00EC0D2F" w:rsidRPr="00F2381F" w:rsidRDefault="00EC0D2F" w:rsidP="00CF5158">
            <w:pPr>
              <w:pStyle w:val="a3"/>
              <w:numPr>
                <w:ilvl w:val="0"/>
                <w:numId w:val="5"/>
              </w:numPr>
              <w:spacing w:before="60" w:after="60"/>
              <w:jc w:val="both"/>
              <w:rPr>
                <w:rFonts w:cstheme="minorHAnsi"/>
                <w:i/>
                <w:color w:val="2E74B5" w:themeColor="accent1" w:themeShade="BF"/>
                <w:sz w:val="20"/>
                <w:szCs w:val="20"/>
                <w:lang w:val="el-GR"/>
              </w:rPr>
            </w:pPr>
            <w:r w:rsidRPr="00F2381F">
              <w:rPr>
                <w:rFonts w:cstheme="minorHAnsi"/>
                <w:i/>
                <w:color w:val="2E74B5" w:themeColor="accent1" w:themeShade="BF"/>
                <w:sz w:val="20"/>
                <w:szCs w:val="20"/>
                <w:lang w:val="el-GR"/>
              </w:rPr>
              <w:t xml:space="preserve"> Εκτιμάται ή δεν υπάρχει σαφής εικόνα ότι τα μέτρα δεν είναι επαρκή και υπάρχει η ανάγκη να τεκμηριωθούν ή ακόμη ότι παρά τη λήψη μέτρων ο κίνδυνος φαίνεται να είναι υψηλός</w:t>
            </w:r>
          </w:p>
          <w:p w:rsidR="00EC0D2F" w:rsidRPr="006A5114" w:rsidRDefault="00EC0D2F" w:rsidP="00CF5158">
            <w:pPr>
              <w:pStyle w:val="a3"/>
              <w:numPr>
                <w:ilvl w:val="0"/>
                <w:numId w:val="5"/>
              </w:numPr>
              <w:spacing w:before="60" w:after="60"/>
              <w:jc w:val="both"/>
              <w:rPr>
                <w:rFonts w:cstheme="minorHAnsi"/>
                <w:i/>
                <w:sz w:val="20"/>
                <w:szCs w:val="20"/>
                <w:lang w:val="el-GR"/>
              </w:rPr>
            </w:pPr>
            <w:r w:rsidRPr="00F2381F">
              <w:rPr>
                <w:rFonts w:cstheme="minorHAnsi"/>
                <w:i/>
                <w:color w:val="2E74B5" w:themeColor="accent1" w:themeShade="BF"/>
                <w:sz w:val="20"/>
                <w:szCs w:val="20"/>
                <w:lang w:val="el-GR"/>
              </w:rPr>
              <w:t xml:space="preserve">…. </w:t>
            </w:r>
            <w:r>
              <w:rPr>
                <w:rFonts w:cstheme="minorHAnsi"/>
                <w:i/>
                <w:color w:val="2E74B5" w:themeColor="accent1" w:themeShade="BF"/>
                <w:sz w:val="20"/>
                <w:szCs w:val="20"/>
                <w:lang w:val="el-GR"/>
              </w:rPr>
              <w:t>]</w:t>
            </w:r>
          </w:p>
          <w:p w:rsidR="00EC0D2F" w:rsidRPr="00F76086" w:rsidRDefault="00EC0D2F" w:rsidP="00CF5158">
            <w:pPr>
              <w:pStyle w:val="a3"/>
              <w:spacing w:before="60" w:after="60"/>
              <w:jc w:val="both"/>
              <w:rPr>
                <w:rFonts w:cstheme="minorHAnsi"/>
                <w:i/>
                <w:sz w:val="20"/>
                <w:szCs w:val="20"/>
                <w:lang w:val="el-GR"/>
              </w:rPr>
            </w:pPr>
          </w:p>
        </w:tc>
        <w:tc>
          <w:tcPr>
            <w:tcW w:w="4506" w:type="dxa"/>
          </w:tcPr>
          <w:tbl>
            <w:tblPr>
              <w:tblW w:w="5000" w:type="pct"/>
              <w:tblCellSpacing w:w="0" w:type="dxa"/>
              <w:tblCellMar>
                <w:left w:w="0" w:type="dxa"/>
                <w:right w:w="0" w:type="dxa"/>
              </w:tblCellMar>
              <w:tblLook w:val="04A0" w:firstRow="1" w:lastRow="0" w:firstColumn="1" w:lastColumn="0" w:noHBand="0" w:noVBand="1"/>
            </w:tblPr>
            <w:tblGrid>
              <w:gridCol w:w="4284"/>
              <w:gridCol w:w="6"/>
            </w:tblGrid>
            <w:tr w:rsidR="00EC0D2F" w:rsidRPr="005801CD" w:rsidTr="00CF5158">
              <w:trPr>
                <w:tblCellSpacing w:w="0" w:type="dxa"/>
              </w:trPr>
              <w:tc>
                <w:tcPr>
                  <w:tcW w:w="0" w:type="auto"/>
                  <w:hideMark/>
                </w:tcPr>
                <w:p w:rsidR="00EC0D2F" w:rsidRDefault="00EC0D2F" w:rsidP="00CF5158">
                  <w:pPr>
                    <w:spacing w:before="60" w:after="60" w:line="240" w:lineRule="auto"/>
                    <w:rPr>
                      <w:rFonts w:cstheme="minorHAnsi"/>
                      <w:lang w:val="el-GR"/>
                    </w:rPr>
                  </w:pPr>
                  <w:r w:rsidRPr="007426CC">
                    <w:rPr>
                      <w:rFonts w:cstheme="minorHAnsi"/>
                      <w:lang w:val="el-GR"/>
                    </w:rPr>
                    <w:t>Άρθρο 35, παράγραφος 1 του ΓΚΠΔ: Όταν ένα είδος επεξεργασίας, ιδίως με χρήση νέων τεχνολογιών και συνεκτιμώντας τη φύση, το πεδίο εφαρμογής, το πλαίσιο και τους σκοπούς της επεξεργασίας, ενδέχεται να επιφέρει υψηλό κίνδυνο για τα δικαιώματα και τις ελευθερίες των φυσικών προσώπων, ο υπεύθυνος επεξεργασίας διενεργεί, πριν από την επεξεργασία, εκτίμηση των επιπτώσεων των σχεδιαζόμενων πράξεων επεξεργασίας στην προστασία δεδομένων προσωπικού χαρακτήρα.</w:t>
                  </w:r>
                </w:p>
                <w:p w:rsidR="00EC0D2F" w:rsidRDefault="00EC0D2F" w:rsidP="00CF5158">
                  <w:pPr>
                    <w:spacing w:before="60" w:after="60" w:line="240" w:lineRule="auto"/>
                    <w:rPr>
                      <w:rFonts w:cstheme="minorHAnsi"/>
                      <w:lang w:val="el-GR"/>
                    </w:rPr>
                  </w:pPr>
                </w:p>
                <w:p w:rsidR="00EC0D2F" w:rsidRPr="00F71C14" w:rsidRDefault="00EC0D2F" w:rsidP="00CF5158">
                  <w:pPr>
                    <w:spacing w:before="60" w:after="60" w:line="240" w:lineRule="auto"/>
                    <w:rPr>
                      <w:rFonts w:eastAsia="Times New Roman" w:cstheme="minorHAnsi"/>
                      <w:lang w:val="el-GR" w:eastAsia="de-DE"/>
                    </w:rPr>
                  </w:pPr>
                </w:p>
              </w:tc>
              <w:tc>
                <w:tcPr>
                  <w:tcW w:w="0" w:type="auto"/>
                  <w:hideMark/>
                </w:tcPr>
                <w:p w:rsidR="00EC0D2F" w:rsidRPr="007426CC" w:rsidRDefault="00EC0D2F" w:rsidP="00CF5158">
                  <w:pPr>
                    <w:spacing w:before="60" w:after="60" w:line="240" w:lineRule="auto"/>
                    <w:jc w:val="both"/>
                    <w:rPr>
                      <w:rFonts w:eastAsia="Times New Roman" w:cstheme="minorHAnsi"/>
                      <w:color w:val="000000"/>
                      <w:lang w:val="el-GR" w:eastAsia="de-DE"/>
                    </w:rPr>
                  </w:pPr>
                </w:p>
              </w:tc>
            </w:tr>
          </w:tbl>
          <w:p w:rsidR="00EC0D2F" w:rsidRPr="007426CC" w:rsidRDefault="00EC0D2F" w:rsidP="00CF5158">
            <w:pPr>
              <w:spacing w:before="60" w:after="60"/>
              <w:jc w:val="center"/>
              <w:rPr>
                <w:rFonts w:cstheme="minorHAnsi"/>
                <w:lang w:val="el-GR"/>
              </w:rPr>
            </w:pPr>
          </w:p>
        </w:tc>
      </w:tr>
    </w:tbl>
    <w:p w:rsidR="00EC0D2F" w:rsidRPr="007426CC" w:rsidRDefault="00EC0D2F" w:rsidP="00EC0D2F">
      <w:pPr>
        <w:pStyle w:val="a3"/>
        <w:spacing w:before="60" w:after="60" w:line="240" w:lineRule="auto"/>
        <w:ind w:left="0"/>
        <w:contextualSpacing w:val="0"/>
        <w:jc w:val="both"/>
        <w:rPr>
          <w:rFonts w:cstheme="minorHAnsi"/>
          <w:b/>
          <w:lang w:val="el-GR"/>
        </w:rPr>
      </w:pPr>
    </w:p>
    <w:p w:rsidR="00EC0D2F" w:rsidRPr="00820388" w:rsidRDefault="00EC0D2F" w:rsidP="00EC0D2F">
      <w:pPr>
        <w:spacing w:before="60" w:after="60" w:line="240" w:lineRule="auto"/>
        <w:jc w:val="both"/>
        <w:rPr>
          <w:rFonts w:cstheme="minorHAnsi"/>
          <w:b/>
          <w:lang w:val="el-GR"/>
        </w:rPr>
      </w:pPr>
      <w:r>
        <w:rPr>
          <w:rFonts w:cstheme="minorHAnsi"/>
          <w:b/>
          <w:lang w:val="el-GR"/>
        </w:rPr>
        <w:t>Βήμα</w:t>
      </w:r>
      <w:r w:rsidRPr="00F2381F">
        <w:rPr>
          <w:rFonts w:cstheme="minorHAnsi"/>
          <w:b/>
          <w:lang w:val="el-GR"/>
        </w:rPr>
        <w:t xml:space="preserve"> 2: </w:t>
      </w:r>
      <w:r>
        <w:rPr>
          <w:rFonts w:cstheme="minorHAnsi"/>
          <w:b/>
          <w:lang w:val="el-GR"/>
        </w:rPr>
        <w:t>Περιγραφή</w:t>
      </w:r>
      <w:r w:rsidRPr="00F2381F">
        <w:rPr>
          <w:rFonts w:cstheme="minorHAnsi"/>
          <w:b/>
          <w:lang w:val="el-GR"/>
        </w:rPr>
        <w:t xml:space="preserve"> των </w:t>
      </w:r>
      <w:r>
        <w:rPr>
          <w:rFonts w:cstheme="minorHAnsi"/>
          <w:b/>
          <w:lang w:val="el-GR"/>
        </w:rPr>
        <w:t>δεδομένων</w:t>
      </w:r>
    </w:p>
    <w:p w:rsidR="00EC0D2F" w:rsidRPr="001D04FD" w:rsidRDefault="00EC0D2F" w:rsidP="00EC0D2F">
      <w:pPr>
        <w:pStyle w:val="a3"/>
        <w:spacing w:before="60" w:after="60" w:line="240" w:lineRule="auto"/>
        <w:ind w:left="0"/>
        <w:contextualSpacing w:val="0"/>
        <w:jc w:val="both"/>
        <w:rPr>
          <w:rFonts w:cstheme="minorHAnsi"/>
          <w:i/>
          <w:color w:val="833C0B" w:themeColor="accent2" w:themeShade="80"/>
          <w:lang w:val="el-GR"/>
        </w:rPr>
      </w:pPr>
      <w:r w:rsidRPr="001D04FD">
        <w:rPr>
          <w:rFonts w:cstheme="minorHAnsi"/>
          <w:i/>
          <w:color w:val="833C0B" w:themeColor="accent2" w:themeShade="80"/>
          <w:lang w:val="el-GR"/>
        </w:rPr>
        <w:t>[</w:t>
      </w:r>
      <w:r>
        <w:rPr>
          <w:rFonts w:cstheme="minorHAnsi"/>
          <w:i/>
          <w:color w:val="833C0B" w:themeColor="accent2" w:themeShade="80"/>
          <w:lang w:val="el-GR"/>
        </w:rPr>
        <w:t>ζητείται η αναλυτική περιγραφή των δεδομένων ώστε οι πληροφορίες να ληφθούν υπόψη στα επόμενα βήματα</w:t>
      </w:r>
      <w:r w:rsidRPr="001D04FD">
        <w:rPr>
          <w:rFonts w:cstheme="minorHAnsi"/>
          <w:i/>
          <w:color w:val="833C0B" w:themeColor="accent2" w:themeShade="80"/>
          <w:lang w:val="el-GR"/>
        </w:rPr>
        <w:t>]</w:t>
      </w:r>
    </w:p>
    <w:tbl>
      <w:tblPr>
        <w:tblStyle w:val="a4"/>
        <w:tblW w:w="0" w:type="auto"/>
        <w:tblLook w:val="04A0" w:firstRow="1" w:lastRow="0" w:firstColumn="1" w:lastColumn="0" w:noHBand="0" w:noVBand="1"/>
      </w:tblPr>
      <w:tblGrid>
        <w:gridCol w:w="3526"/>
        <w:gridCol w:w="5491"/>
      </w:tblGrid>
      <w:tr w:rsidR="00EC0D2F" w:rsidRPr="0022387A" w:rsidTr="00CF5158">
        <w:tc>
          <w:tcPr>
            <w:tcW w:w="3539" w:type="dxa"/>
            <w:shd w:val="clear" w:color="auto" w:fill="2B82B7"/>
          </w:tcPr>
          <w:p w:rsidR="00EC0D2F" w:rsidRPr="00820388" w:rsidRDefault="00EC0D2F" w:rsidP="00CF5158">
            <w:pPr>
              <w:spacing w:before="60" w:after="60"/>
              <w:jc w:val="both"/>
              <w:rPr>
                <w:rFonts w:cstheme="minorHAnsi"/>
                <w:b/>
                <w:color w:val="FFFFFF" w:themeColor="background1"/>
                <w:lang w:val="el-GR"/>
              </w:rPr>
            </w:pPr>
            <w:r>
              <w:rPr>
                <w:rFonts w:cstheme="minorHAnsi"/>
                <w:b/>
                <w:color w:val="FFFFFF" w:themeColor="background1"/>
                <w:lang w:val="el-GR"/>
              </w:rPr>
              <w:t>Στοιχεία περιγραφής</w:t>
            </w:r>
            <w:r w:rsidRPr="00F77D1B">
              <w:rPr>
                <w:rFonts w:cstheme="minorHAnsi"/>
                <w:b/>
                <w:color w:val="FFFFFF" w:themeColor="background1"/>
              </w:rPr>
              <w:t xml:space="preserve"> </w:t>
            </w:r>
            <w:r>
              <w:rPr>
                <w:rFonts w:cstheme="minorHAnsi"/>
                <w:b/>
                <w:color w:val="FFFFFF" w:themeColor="background1"/>
                <w:lang w:val="el-GR"/>
              </w:rPr>
              <w:t>δεδομένων</w:t>
            </w:r>
          </w:p>
        </w:tc>
        <w:tc>
          <w:tcPr>
            <w:tcW w:w="5523" w:type="dxa"/>
            <w:shd w:val="clear" w:color="auto" w:fill="2B82B7"/>
          </w:tcPr>
          <w:p w:rsidR="00EC0D2F" w:rsidRPr="00F77D1B" w:rsidRDefault="00EC0D2F" w:rsidP="00CF5158">
            <w:pPr>
              <w:autoSpaceDE w:val="0"/>
              <w:autoSpaceDN w:val="0"/>
              <w:adjustRightInd w:val="0"/>
              <w:spacing w:before="60" w:after="60"/>
              <w:jc w:val="both"/>
              <w:rPr>
                <w:rFonts w:cstheme="minorHAnsi"/>
                <w:b/>
                <w:color w:val="FFFFFF" w:themeColor="background1"/>
              </w:rPr>
            </w:pPr>
            <w:r w:rsidRPr="00F77D1B">
              <w:rPr>
                <w:rFonts w:cstheme="minorHAnsi"/>
                <w:b/>
                <w:color w:val="FFFFFF" w:themeColor="background1"/>
              </w:rPr>
              <w:t>Περιγραφή</w:t>
            </w:r>
          </w:p>
        </w:tc>
      </w:tr>
      <w:tr w:rsidR="00EC0D2F" w:rsidRPr="00ED10C9" w:rsidTr="00CF5158">
        <w:tc>
          <w:tcPr>
            <w:tcW w:w="3539" w:type="dxa"/>
          </w:tcPr>
          <w:p w:rsidR="00EC0D2F" w:rsidRPr="00ED10C9" w:rsidRDefault="00EC0D2F" w:rsidP="00CF5158">
            <w:pPr>
              <w:spacing w:before="60" w:after="60"/>
              <w:jc w:val="both"/>
              <w:rPr>
                <w:rFonts w:cstheme="minorHAnsi"/>
                <w:lang w:val="el-GR"/>
              </w:rPr>
            </w:pPr>
            <w:r>
              <w:rPr>
                <w:rFonts w:cstheme="minorHAnsi"/>
                <w:lang w:val="el-GR"/>
              </w:rPr>
              <w:t>Προσωπικά δεδομένα που χρησιμοποιούνται ή πρόκειται να χρησιμοποιηθούν. Να διαχωριστούν τα ευαίσθητα δεδομένα</w:t>
            </w:r>
            <w:r>
              <w:rPr>
                <w:rStyle w:val="a6"/>
                <w:rFonts w:cstheme="minorHAnsi"/>
                <w:lang w:val="el-GR"/>
              </w:rPr>
              <w:footnoteReference w:id="7"/>
            </w:r>
            <w:r>
              <w:rPr>
                <w:rFonts w:cstheme="minorHAnsi"/>
                <w:lang w:val="el-GR"/>
              </w:rPr>
              <w:t xml:space="preserve"> </w:t>
            </w:r>
            <w:r w:rsidRPr="00ED10C9">
              <w:rPr>
                <w:rFonts w:cstheme="minorHAnsi"/>
                <w:lang w:val="el-GR"/>
              </w:rPr>
              <w:t>:</w:t>
            </w:r>
          </w:p>
        </w:tc>
        <w:tc>
          <w:tcPr>
            <w:tcW w:w="5523" w:type="dxa"/>
          </w:tcPr>
          <w:p w:rsidR="00EC0D2F" w:rsidRPr="00ED10C9" w:rsidRDefault="00EC0D2F" w:rsidP="00CF5158">
            <w:pPr>
              <w:autoSpaceDE w:val="0"/>
              <w:autoSpaceDN w:val="0"/>
              <w:adjustRightInd w:val="0"/>
              <w:spacing w:before="60" w:after="60"/>
              <w:jc w:val="both"/>
              <w:rPr>
                <w:rFonts w:cstheme="minorHAnsi"/>
                <w:lang w:val="el-GR"/>
              </w:rPr>
            </w:pPr>
          </w:p>
        </w:tc>
      </w:tr>
      <w:tr w:rsidR="00EC0D2F" w:rsidRPr="00ED10C9" w:rsidTr="00CF5158">
        <w:tc>
          <w:tcPr>
            <w:tcW w:w="3539" w:type="dxa"/>
          </w:tcPr>
          <w:p w:rsidR="00EC0D2F" w:rsidRPr="00ED10C9" w:rsidRDefault="00EC0D2F" w:rsidP="00CF5158">
            <w:pPr>
              <w:autoSpaceDE w:val="0"/>
              <w:autoSpaceDN w:val="0"/>
              <w:adjustRightInd w:val="0"/>
              <w:spacing w:before="60" w:after="60"/>
              <w:jc w:val="both"/>
              <w:rPr>
                <w:rFonts w:cstheme="minorHAnsi"/>
                <w:lang w:val="el-GR"/>
              </w:rPr>
            </w:pPr>
            <w:r>
              <w:rPr>
                <w:rFonts w:cstheme="minorHAnsi"/>
                <w:lang w:val="el-GR"/>
              </w:rPr>
              <w:t>Πηγή</w:t>
            </w:r>
            <w:r w:rsidRPr="00ED10C9">
              <w:rPr>
                <w:rFonts w:cstheme="minorHAnsi"/>
                <w:lang w:val="el-GR"/>
              </w:rPr>
              <w:t xml:space="preserve"> των </w:t>
            </w:r>
            <w:r>
              <w:rPr>
                <w:rFonts w:cstheme="minorHAnsi"/>
                <w:lang w:val="el-GR"/>
              </w:rPr>
              <w:t>δεδομένων</w:t>
            </w:r>
            <w:r w:rsidRPr="00ED10C9">
              <w:rPr>
                <w:rFonts w:cstheme="minorHAnsi"/>
                <w:lang w:val="el-GR"/>
              </w:rPr>
              <w:t>:</w:t>
            </w:r>
          </w:p>
        </w:tc>
        <w:tc>
          <w:tcPr>
            <w:tcW w:w="5523" w:type="dxa"/>
          </w:tcPr>
          <w:p w:rsidR="00EC0D2F" w:rsidRPr="00ED10C9" w:rsidRDefault="00EC0D2F" w:rsidP="00CF5158">
            <w:pPr>
              <w:spacing w:before="60" w:after="60"/>
              <w:jc w:val="both"/>
              <w:rPr>
                <w:rFonts w:cstheme="minorHAnsi"/>
                <w:lang w:val="el-GR"/>
              </w:rPr>
            </w:pPr>
          </w:p>
        </w:tc>
      </w:tr>
      <w:tr w:rsidR="00EC0D2F" w:rsidRPr="005801CD" w:rsidTr="00CF5158">
        <w:tc>
          <w:tcPr>
            <w:tcW w:w="3539" w:type="dxa"/>
          </w:tcPr>
          <w:p w:rsidR="00EC0D2F" w:rsidRPr="00F2381F" w:rsidRDefault="00EC0D2F" w:rsidP="00CF5158">
            <w:pPr>
              <w:autoSpaceDE w:val="0"/>
              <w:autoSpaceDN w:val="0"/>
              <w:adjustRightInd w:val="0"/>
              <w:spacing w:before="60" w:after="60"/>
              <w:jc w:val="both"/>
              <w:rPr>
                <w:rFonts w:cstheme="minorHAnsi"/>
                <w:lang w:val="el-GR"/>
              </w:rPr>
            </w:pPr>
            <w:r>
              <w:rPr>
                <w:rFonts w:cstheme="minorHAnsi"/>
                <w:lang w:val="el-GR"/>
              </w:rPr>
              <w:t xml:space="preserve">Παραπομπή </w:t>
            </w:r>
            <w:r w:rsidRPr="00F2381F">
              <w:rPr>
                <w:rFonts w:cstheme="minorHAnsi"/>
                <w:i/>
                <w:color w:val="2E74B5" w:themeColor="accent1" w:themeShade="BF"/>
                <w:sz w:val="20"/>
                <w:szCs w:val="20"/>
                <w:lang w:val="el-GR"/>
              </w:rPr>
              <w:t>(αναφορά  σε  άλλες πηγές που θα μπορούσαν να παρέχουν περισσότερες πληροφορίες για τα προσωπικά δεδομένα)</w:t>
            </w:r>
            <w:r w:rsidRPr="00F2381F">
              <w:rPr>
                <w:rFonts w:cstheme="minorHAnsi"/>
                <w:lang w:val="el-GR"/>
              </w:rPr>
              <w:t>:</w:t>
            </w:r>
          </w:p>
        </w:tc>
        <w:tc>
          <w:tcPr>
            <w:tcW w:w="5523" w:type="dxa"/>
          </w:tcPr>
          <w:p w:rsidR="00EC0D2F" w:rsidRPr="00F2381F" w:rsidRDefault="00EC0D2F" w:rsidP="00CF5158">
            <w:pPr>
              <w:spacing w:before="60" w:after="60"/>
              <w:jc w:val="both"/>
              <w:rPr>
                <w:rFonts w:cstheme="minorHAnsi"/>
                <w:color w:val="0070C0"/>
                <w:lang w:val="el-GR"/>
              </w:rPr>
            </w:pPr>
          </w:p>
        </w:tc>
      </w:tr>
      <w:tr w:rsidR="00EC0D2F" w:rsidRPr="005801CD" w:rsidTr="00CF5158">
        <w:tc>
          <w:tcPr>
            <w:tcW w:w="3539" w:type="dxa"/>
          </w:tcPr>
          <w:p w:rsidR="00EC0D2F" w:rsidRPr="00F2381F" w:rsidRDefault="00EC0D2F" w:rsidP="00CF5158">
            <w:pPr>
              <w:autoSpaceDE w:val="0"/>
              <w:autoSpaceDN w:val="0"/>
              <w:adjustRightInd w:val="0"/>
              <w:spacing w:before="60" w:after="60"/>
              <w:jc w:val="both"/>
              <w:rPr>
                <w:rFonts w:cstheme="minorHAnsi"/>
                <w:lang w:val="el-GR"/>
              </w:rPr>
            </w:pPr>
            <w:r w:rsidRPr="0022387A">
              <w:rPr>
                <w:rFonts w:cstheme="minorHAnsi"/>
                <w:lang w:val="el-GR"/>
              </w:rPr>
              <w:t xml:space="preserve">Εγκεκριμένη δεοντολογία </w:t>
            </w:r>
            <w:r w:rsidRPr="00F2381F">
              <w:rPr>
                <w:rFonts w:cstheme="minorHAnsi"/>
                <w:i/>
                <w:color w:val="2E74B5" w:themeColor="accent1" w:themeShade="BF"/>
                <w:sz w:val="20"/>
                <w:szCs w:val="20"/>
                <w:lang w:val="el-GR"/>
              </w:rPr>
              <w:t>(</w:t>
            </w:r>
            <w:r>
              <w:rPr>
                <w:rFonts w:cstheme="minorHAnsi"/>
                <w:i/>
                <w:color w:val="2E74B5" w:themeColor="accent1" w:themeShade="BF"/>
                <w:sz w:val="20"/>
                <w:szCs w:val="20"/>
                <w:lang w:val="el-GR"/>
              </w:rPr>
              <w:t>συνδέστε τους αναφερόμενους παραπάνω  κώδικες</w:t>
            </w:r>
            <w:r w:rsidRPr="00F2381F">
              <w:rPr>
                <w:rFonts w:cstheme="minorHAnsi"/>
                <w:i/>
                <w:color w:val="2E74B5" w:themeColor="accent1" w:themeShade="BF"/>
                <w:sz w:val="20"/>
                <w:szCs w:val="20"/>
                <w:lang w:val="el-GR"/>
              </w:rPr>
              <w:t xml:space="preserve"> δεοντολογίας</w:t>
            </w:r>
            <w:r>
              <w:rPr>
                <w:rFonts w:cstheme="minorHAnsi"/>
                <w:i/>
                <w:color w:val="2E74B5" w:themeColor="accent1" w:themeShade="BF"/>
                <w:sz w:val="20"/>
                <w:szCs w:val="20"/>
                <w:lang w:val="el-GR"/>
              </w:rPr>
              <w:t xml:space="preserve"> που λαμβάνεται υπόψη,</w:t>
            </w:r>
            <w:r w:rsidRPr="00F2381F">
              <w:rPr>
                <w:rFonts w:cstheme="minorHAnsi"/>
                <w:i/>
                <w:color w:val="2E74B5" w:themeColor="accent1" w:themeShade="BF"/>
                <w:sz w:val="20"/>
                <w:szCs w:val="20"/>
                <w:lang w:val="el-GR"/>
              </w:rPr>
              <w:t xml:space="preserve">  πχ ιατρικός κώδικας δεοντολογίας</w:t>
            </w:r>
            <w:r>
              <w:rPr>
                <w:rFonts w:cstheme="minorHAnsi"/>
                <w:i/>
                <w:color w:val="2E74B5" w:themeColor="accent1" w:themeShade="BF"/>
                <w:sz w:val="20"/>
                <w:szCs w:val="20"/>
                <w:lang w:val="el-GR"/>
              </w:rPr>
              <w:t xml:space="preserve">, με το  </w:t>
            </w:r>
            <w:r w:rsidRPr="00F2381F">
              <w:rPr>
                <w:rFonts w:cstheme="minorHAnsi"/>
                <w:i/>
                <w:color w:val="2E74B5" w:themeColor="accent1" w:themeShade="BF"/>
                <w:sz w:val="20"/>
                <w:szCs w:val="20"/>
                <w:lang w:val="el-GR"/>
              </w:rPr>
              <w:t xml:space="preserve"> μέρος ή </w:t>
            </w:r>
            <w:r>
              <w:rPr>
                <w:rFonts w:cstheme="minorHAnsi"/>
                <w:i/>
                <w:color w:val="2E74B5" w:themeColor="accent1" w:themeShade="BF"/>
                <w:sz w:val="20"/>
                <w:szCs w:val="20"/>
                <w:lang w:val="el-GR"/>
              </w:rPr>
              <w:t xml:space="preserve">το </w:t>
            </w:r>
            <w:r w:rsidRPr="00F2381F">
              <w:rPr>
                <w:rFonts w:cstheme="minorHAnsi"/>
                <w:i/>
                <w:color w:val="2E74B5" w:themeColor="accent1" w:themeShade="BF"/>
                <w:sz w:val="20"/>
                <w:szCs w:val="20"/>
                <w:lang w:val="el-GR"/>
              </w:rPr>
              <w:t>σύνολο των  δεδομένων</w:t>
            </w:r>
            <w:r>
              <w:rPr>
                <w:rFonts w:cstheme="minorHAnsi"/>
                <w:i/>
                <w:color w:val="2E74B5" w:themeColor="accent1" w:themeShade="BF"/>
                <w:sz w:val="20"/>
                <w:szCs w:val="20"/>
                <w:lang w:val="el-GR"/>
              </w:rPr>
              <w:t>)</w:t>
            </w:r>
            <w:r w:rsidRPr="0022387A">
              <w:rPr>
                <w:rFonts w:cstheme="minorHAnsi"/>
                <w:lang w:val="el-GR"/>
              </w:rPr>
              <w:t>:</w:t>
            </w:r>
          </w:p>
        </w:tc>
        <w:tc>
          <w:tcPr>
            <w:tcW w:w="5523" w:type="dxa"/>
          </w:tcPr>
          <w:p w:rsidR="00EC0D2F" w:rsidRPr="00F2381F" w:rsidRDefault="00EC0D2F" w:rsidP="00CF5158">
            <w:pPr>
              <w:spacing w:before="60" w:after="60"/>
              <w:jc w:val="both"/>
              <w:rPr>
                <w:rFonts w:cstheme="minorHAnsi"/>
                <w:color w:val="0070C0"/>
                <w:lang w:val="el-GR"/>
              </w:rPr>
            </w:pPr>
          </w:p>
        </w:tc>
      </w:tr>
      <w:tr w:rsidR="00EC0D2F" w:rsidRPr="005801CD" w:rsidTr="00CF5158">
        <w:tc>
          <w:tcPr>
            <w:tcW w:w="3539" w:type="dxa"/>
          </w:tcPr>
          <w:p w:rsidR="00EC0D2F" w:rsidRPr="0022387A" w:rsidRDefault="00EC0D2F" w:rsidP="00CF5158">
            <w:pPr>
              <w:autoSpaceDE w:val="0"/>
              <w:autoSpaceDN w:val="0"/>
              <w:adjustRightInd w:val="0"/>
              <w:spacing w:before="60" w:after="60"/>
              <w:jc w:val="both"/>
              <w:rPr>
                <w:rFonts w:cstheme="minorHAnsi"/>
                <w:lang w:val="el-GR"/>
              </w:rPr>
            </w:pPr>
            <w:r w:rsidRPr="0022387A">
              <w:rPr>
                <w:rFonts w:cstheme="minorHAnsi"/>
                <w:lang w:val="el-GR"/>
              </w:rPr>
              <w:t>Πώς θα συλλέξετε τα δεδομένα;</w:t>
            </w:r>
          </w:p>
        </w:tc>
        <w:tc>
          <w:tcPr>
            <w:tcW w:w="5523" w:type="dxa"/>
          </w:tcPr>
          <w:p w:rsidR="00EC0D2F" w:rsidRPr="0022387A" w:rsidRDefault="00EC0D2F" w:rsidP="00CF5158">
            <w:pPr>
              <w:spacing w:before="60" w:after="60"/>
              <w:rPr>
                <w:rFonts w:cstheme="minorHAnsi"/>
                <w:color w:val="0070C0"/>
                <w:lang w:val="el-GR"/>
              </w:rPr>
            </w:pPr>
          </w:p>
        </w:tc>
      </w:tr>
      <w:tr w:rsidR="00EC0D2F" w:rsidRPr="005801CD" w:rsidTr="00CF5158">
        <w:tc>
          <w:tcPr>
            <w:tcW w:w="3539" w:type="dxa"/>
          </w:tcPr>
          <w:p w:rsidR="00EC0D2F" w:rsidRPr="0022387A" w:rsidRDefault="00EC0D2F" w:rsidP="00CF5158">
            <w:pPr>
              <w:autoSpaceDE w:val="0"/>
              <w:autoSpaceDN w:val="0"/>
              <w:adjustRightInd w:val="0"/>
              <w:spacing w:before="60" w:after="60"/>
              <w:jc w:val="both"/>
              <w:rPr>
                <w:rFonts w:cstheme="minorHAnsi"/>
                <w:lang w:val="el-GR"/>
              </w:rPr>
            </w:pPr>
            <w:r>
              <w:rPr>
                <w:rFonts w:cstheme="minorHAnsi"/>
                <w:lang w:val="el-GR"/>
              </w:rPr>
              <w:t>Χ</w:t>
            </w:r>
            <w:r w:rsidRPr="0022387A">
              <w:rPr>
                <w:rFonts w:cstheme="minorHAnsi"/>
                <w:lang w:val="el-GR"/>
              </w:rPr>
              <w:t>ρησιμοποιείτε</w:t>
            </w:r>
            <w:r>
              <w:rPr>
                <w:rFonts w:cstheme="minorHAnsi"/>
                <w:lang w:val="el-GR"/>
              </w:rPr>
              <w:t xml:space="preserve"> όλα τα δεδομένα που συλλέγετε</w:t>
            </w:r>
            <w:r w:rsidRPr="0022387A">
              <w:rPr>
                <w:rFonts w:cstheme="minorHAnsi"/>
                <w:lang w:val="el-GR"/>
              </w:rPr>
              <w:t>;</w:t>
            </w:r>
            <w:r>
              <w:rPr>
                <w:rFonts w:cstheme="minorHAnsi"/>
                <w:lang w:val="el-GR"/>
              </w:rPr>
              <w:t xml:space="preserve"> Αν όχι, γιατί το </w:t>
            </w:r>
            <w:r>
              <w:rPr>
                <w:rFonts w:cstheme="minorHAnsi"/>
                <w:lang w:val="el-GR"/>
              </w:rPr>
              <w:lastRenderedPageBreak/>
              <w:t>κάνετε και επιπλέον τι κάνετε με αυτά που δεν τα χρησιμοποιείτε;</w:t>
            </w:r>
          </w:p>
        </w:tc>
        <w:tc>
          <w:tcPr>
            <w:tcW w:w="5523" w:type="dxa"/>
          </w:tcPr>
          <w:p w:rsidR="00EC0D2F" w:rsidRPr="0022387A" w:rsidRDefault="00EC0D2F" w:rsidP="00CF5158">
            <w:pPr>
              <w:spacing w:before="60" w:after="60"/>
              <w:rPr>
                <w:rFonts w:cstheme="minorHAnsi"/>
                <w:color w:val="0070C0"/>
                <w:lang w:val="el-GR"/>
              </w:rPr>
            </w:pPr>
          </w:p>
        </w:tc>
      </w:tr>
      <w:tr w:rsidR="00EC0D2F" w:rsidRPr="0022387A" w:rsidTr="00CF5158">
        <w:tc>
          <w:tcPr>
            <w:tcW w:w="3539" w:type="dxa"/>
          </w:tcPr>
          <w:p w:rsidR="00EC0D2F" w:rsidRPr="0022387A" w:rsidRDefault="00EC0D2F" w:rsidP="00CF5158">
            <w:pPr>
              <w:autoSpaceDE w:val="0"/>
              <w:autoSpaceDN w:val="0"/>
              <w:adjustRightInd w:val="0"/>
              <w:spacing w:before="60" w:after="60"/>
              <w:jc w:val="both"/>
              <w:rPr>
                <w:rFonts w:cstheme="minorHAnsi"/>
              </w:rPr>
            </w:pPr>
            <w:r>
              <w:rPr>
                <w:rFonts w:cstheme="minorHAnsi"/>
                <w:lang w:val="el-GR"/>
              </w:rPr>
              <w:t>Ποσό</w:t>
            </w:r>
            <w:r w:rsidRPr="0022387A">
              <w:rPr>
                <w:rFonts w:cstheme="minorHAnsi"/>
              </w:rPr>
              <w:t xml:space="preserve"> </w:t>
            </w:r>
            <w:r>
              <w:rPr>
                <w:rFonts w:cstheme="minorHAnsi"/>
                <w:lang w:val="el-GR"/>
              </w:rPr>
              <w:t>συχνά συλλέγετε δεδομένα;</w:t>
            </w:r>
          </w:p>
        </w:tc>
        <w:tc>
          <w:tcPr>
            <w:tcW w:w="5523" w:type="dxa"/>
          </w:tcPr>
          <w:p w:rsidR="00EC0D2F" w:rsidRPr="0022387A" w:rsidRDefault="00EC0D2F" w:rsidP="00CF5158">
            <w:pPr>
              <w:spacing w:before="60" w:after="60"/>
              <w:rPr>
                <w:rFonts w:cstheme="minorHAnsi"/>
                <w:color w:val="0070C0"/>
              </w:rPr>
            </w:pPr>
          </w:p>
        </w:tc>
      </w:tr>
      <w:tr w:rsidR="00EC0D2F" w:rsidRPr="0022387A" w:rsidTr="00CF5158">
        <w:tc>
          <w:tcPr>
            <w:tcW w:w="3539" w:type="dxa"/>
          </w:tcPr>
          <w:p w:rsidR="00EC0D2F" w:rsidRPr="0022387A" w:rsidRDefault="00EC0D2F" w:rsidP="00CF5158">
            <w:pPr>
              <w:autoSpaceDE w:val="0"/>
              <w:autoSpaceDN w:val="0"/>
              <w:adjustRightInd w:val="0"/>
              <w:spacing w:before="60" w:after="60"/>
              <w:jc w:val="both"/>
              <w:rPr>
                <w:rFonts w:cstheme="minorHAnsi"/>
              </w:rPr>
            </w:pPr>
            <w:r>
              <w:rPr>
                <w:rFonts w:cstheme="minorHAnsi"/>
                <w:lang w:val="el-GR"/>
              </w:rPr>
              <w:t xml:space="preserve">Πόσα </w:t>
            </w:r>
            <w:r w:rsidRPr="0022387A">
              <w:rPr>
                <w:rFonts w:cstheme="minorHAnsi"/>
              </w:rPr>
              <w:t xml:space="preserve"> </w:t>
            </w:r>
            <w:r>
              <w:rPr>
                <w:rFonts w:cstheme="minorHAnsi"/>
                <w:lang w:val="el-GR"/>
              </w:rPr>
              <w:t>άτομα</w:t>
            </w:r>
            <w:r w:rsidRPr="0022387A">
              <w:rPr>
                <w:rFonts w:cstheme="minorHAnsi"/>
              </w:rPr>
              <w:t xml:space="preserve"> </w:t>
            </w:r>
            <w:r>
              <w:rPr>
                <w:rFonts w:cstheme="minorHAnsi"/>
                <w:lang w:val="el-GR"/>
              </w:rPr>
              <w:t>επηρεάζονται</w:t>
            </w:r>
            <w:r w:rsidRPr="0022387A">
              <w:rPr>
                <w:rFonts w:cstheme="minorHAnsi"/>
              </w:rPr>
              <w:t>;</w:t>
            </w:r>
          </w:p>
        </w:tc>
        <w:tc>
          <w:tcPr>
            <w:tcW w:w="5523" w:type="dxa"/>
          </w:tcPr>
          <w:p w:rsidR="00EC0D2F" w:rsidRPr="0022387A" w:rsidRDefault="00EC0D2F" w:rsidP="00CF5158">
            <w:pPr>
              <w:spacing w:before="60" w:after="60"/>
              <w:rPr>
                <w:rFonts w:cstheme="minorHAnsi"/>
                <w:color w:val="0070C0"/>
              </w:rPr>
            </w:pPr>
          </w:p>
        </w:tc>
      </w:tr>
      <w:tr w:rsidR="00EC0D2F" w:rsidRPr="005801CD" w:rsidTr="00CF5158">
        <w:tc>
          <w:tcPr>
            <w:tcW w:w="3539" w:type="dxa"/>
          </w:tcPr>
          <w:p w:rsidR="00EC0D2F" w:rsidRPr="00820388" w:rsidRDefault="00EC0D2F" w:rsidP="00CF5158">
            <w:pPr>
              <w:autoSpaceDE w:val="0"/>
              <w:autoSpaceDN w:val="0"/>
              <w:adjustRightInd w:val="0"/>
              <w:spacing w:before="60" w:after="60"/>
              <w:jc w:val="both"/>
              <w:rPr>
                <w:rFonts w:cstheme="minorHAnsi"/>
                <w:lang w:val="el-GR"/>
              </w:rPr>
            </w:pPr>
            <w:r>
              <w:rPr>
                <w:rFonts w:cstheme="minorHAnsi"/>
                <w:lang w:val="el-GR"/>
              </w:rPr>
              <w:t>Ποια</w:t>
            </w:r>
            <w:r w:rsidRPr="00820388">
              <w:rPr>
                <w:rFonts w:cstheme="minorHAnsi"/>
                <w:lang w:val="el-GR"/>
              </w:rPr>
              <w:t xml:space="preserve"> </w:t>
            </w:r>
            <w:r>
              <w:rPr>
                <w:rFonts w:cstheme="minorHAnsi"/>
                <w:lang w:val="el-GR"/>
              </w:rPr>
              <w:t>γεωγραφική περιοχή καλύπτει η συλλογή ή η επεξεργασία των προσωπικών δεδομένων</w:t>
            </w:r>
            <w:r w:rsidRPr="00820388">
              <w:rPr>
                <w:rFonts w:cstheme="minorHAnsi"/>
                <w:lang w:val="el-GR"/>
              </w:rPr>
              <w:t>;</w:t>
            </w:r>
          </w:p>
        </w:tc>
        <w:tc>
          <w:tcPr>
            <w:tcW w:w="5523" w:type="dxa"/>
          </w:tcPr>
          <w:p w:rsidR="00EC0D2F" w:rsidRPr="00820388" w:rsidRDefault="00EC0D2F" w:rsidP="00CF5158">
            <w:pPr>
              <w:spacing w:before="60" w:after="60"/>
              <w:rPr>
                <w:rFonts w:cstheme="minorHAnsi"/>
                <w:color w:val="0070C0"/>
                <w:lang w:val="el-GR"/>
              </w:rPr>
            </w:pPr>
          </w:p>
        </w:tc>
      </w:tr>
    </w:tbl>
    <w:p w:rsidR="00EC0D2F" w:rsidRPr="00820388" w:rsidRDefault="00EC0D2F" w:rsidP="00EC0D2F">
      <w:pPr>
        <w:pStyle w:val="a3"/>
        <w:spacing w:before="60" w:after="60" w:line="240" w:lineRule="auto"/>
        <w:ind w:left="0"/>
        <w:contextualSpacing w:val="0"/>
        <w:jc w:val="both"/>
        <w:rPr>
          <w:rFonts w:cstheme="minorHAnsi"/>
          <w:b/>
          <w:lang w:val="el-GR"/>
        </w:rPr>
      </w:pPr>
    </w:p>
    <w:p w:rsidR="00EC0D2F" w:rsidRDefault="00EC0D2F" w:rsidP="00EC0D2F">
      <w:pPr>
        <w:pStyle w:val="a3"/>
        <w:spacing w:before="60" w:after="60" w:line="240" w:lineRule="auto"/>
        <w:ind w:left="0"/>
        <w:contextualSpacing w:val="0"/>
        <w:jc w:val="both"/>
        <w:rPr>
          <w:rFonts w:cstheme="minorHAnsi"/>
          <w:b/>
          <w:lang w:val="el-GR"/>
        </w:rPr>
      </w:pPr>
      <w:r>
        <w:rPr>
          <w:rFonts w:cstheme="minorHAnsi"/>
          <w:b/>
          <w:lang w:val="el-GR"/>
        </w:rPr>
        <w:t xml:space="preserve">Μέτρα που λαμβάνετε για την </w:t>
      </w:r>
      <w:r w:rsidRPr="0022387A">
        <w:rPr>
          <w:rFonts w:cstheme="minorHAnsi"/>
          <w:b/>
          <w:lang w:val="el-GR"/>
        </w:rPr>
        <w:t>Προστασία Δεδομένων</w:t>
      </w:r>
    </w:p>
    <w:p w:rsidR="00EC0D2F" w:rsidRPr="0022387A" w:rsidRDefault="00EC0D2F" w:rsidP="00EC0D2F">
      <w:pPr>
        <w:pStyle w:val="a3"/>
        <w:spacing w:before="60" w:after="60" w:line="240" w:lineRule="auto"/>
        <w:ind w:left="0"/>
        <w:contextualSpacing w:val="0"/>
        <w:jc w:val="both"/>
        <w:rPr>
          <w:rFonts w:cstheme="minorHAnsi"/>
          <w:b/>
          <w:lang w:val="el-GR"/>
        </w:rPr>
      </w:pPr>
      <w:r w:rsidRPr="001D04FD">
        <w:rPr>
          <w:rFonts w:cstheme="minorHAnsi"/>
          <w:i/>
          <w:color w:val="833C0B" w:themeColor="accent2" w:themeShade="80"/>
          <w:lang w:val="el-GR"/>
        </w:rPr>
        <w:t>[</w:t>
      </w:r>
      <w:r>
        <w:rPr>
          <w:rFonts w:cstheme="minorHAnsi"/>
          <w:i/>
          <w:color w:val="833C0B" w:themeColor="accent2" w:themeShade="80"/>
          <w:lang w:val="el-GR"/>
        </w:rPr>
        <w:t xml:space="preserve">σημειώστε τον τίτλο του μέτρου προστασίας που λαμβάνετε ή εναλλακτικά ένα πολύ σύντομο προσδιορισμό του και περιγράψτε αναλυτικά πως το εφαρμόζετε. Για την ψευδωνυμοποίηση και την κρυπτογράφηση απαντήστε με ένα ΟΧΙ ότι δεν εφαρμόζετε.  </w:t>
      </w:r>
      <w:r w:rsidRPr="00CF3146">
        <w:rPr>
          <w:rFonts w:cstheme="minorHAnsi"/>
          <w:i/>
          <w:color w:val="833C0B" w:themeColor="accent2" w:themeShade="80"/>
          <w:lang w:val="el-GR"/>
        </w:rPr>
        <w:t xml:space="preserve">προσθέστε </w:t>
      </w:r>
      <w:r>
        <w:rPr>
          <w:rFonts w:cstheme="minorHAnsi"/>
          <w:i/>
          <w:color w:val="833C0B" w:themeColor="accent2" w:themeShade="80"/>
          <w:lang w:val="el-GR"/>
        </w:rPr>
        <w:t xml:space="preserve">και </w:t>
      </w:r>
      <w:r w:rsidRPr="00CF3146">
        <w:rPr>
          <w:rFonts w:cstheme="minorHAnsi"/>
          <w:i/>
          <w:color w:val="833C0B" w:themeColor="accent2" w:themeShade="80"/>
          <w:lang w:val="el-GR"/>
        </w:rPr>
        <w:t>άλλα μέτρα για την προστασία των προσωπικών δεδομένων. Πχ  δικαιώματα πρόσβασης, σύνθετους κωδικούς,  κλειδωμένες ντουλάπες, ανωνυμοποίηση, πιστοποίηση ISO ή άλλη κλπ</w:t>
      </w:r>
      <w:r w:rsidRPr="001D04FD">
        <w:rPr>
          <w:rFonts w:cstheme="minorHAnsi"/>
          <w:i/>
          <w:color w:val="833C0B" w:themeColor="accent2" w:themeShade="80"/>
          <w:lang w:val="el-GR"/>
        </w:rPr>
        <w:t>]</w:t>
      </w:r>
    </w:p>
    <w:tbl>
      <w:tblPr>
        <w:tblStyle w:val="a4"/>
        <w:tblW w:w="0" w:type="auto"/>
        <w:tblLook w:val="04A0" w:firstRow="1" w:lastRow="0" w:firstColumn="1" w:lastColumn="0" w:noHBand="0" w:noVBand="1"/>
      </w:tblPr>
      <w:tblGrid>
        <w:gridCol w:w="3809"/>
        <w:gridCol w:w="5208"/>
      </w:tblGrid>
      <w:tr w:rsidR="00EC0D2F" w:rsidRPr="005801CD" w:rsidTr="00CF5158">
        <w:tc>
          <w:tcPr>
            <w:tcW w:w="3823" w:type="dxa"/>
            <w:shd w:val="clear" w:color="auto" w:fill="2B82B7"/>
          </w:tcPr>
          <w:p w:rsidR="00EC0D2F" w:rsidRPr="00F77D1B" w:rsidRDefault="00EC0D2F" w:rsidP="00CF5158">
            <w:pPr>
              <w:spacing w:before="60" w:after="60"/>
              <w:jc w:val="both"/>
              <w:rPr>
                <w:rFonts w:cstheme="minorHAnsi"/>
                <w:b/>
                <w:color w:val="FFFFFF" w:themeColor="background1"/>
                <w:lang w:val="el-GR"/>
              </w:rPr>
            </w:pPr>
            <w:r>
              <w:rPr>
                <w:rFonts w:cstheme="minorHAnsi"/>
                <w:b/>
                <w:color w:val="FFFFFF" w:themeColor="background1"/>
                <w:lang w:val="el-GR"/>
              </w:rPr>
              <w:t xml:space="preserve">Τίτλος του </w:t>
            </w:r>
            <w:r w:rsidRPr="00F77D1B">
              <w:rPr>
                <w:rFonts w:cstheme="minorHAnsi"/>
                <w:b/>
                <w:color w:val="FFFFFF" w:themeColor="background1"/>
                <w:lang w:val="el-GR"/>
              </w:rPr>
              <w:t>Μέτρ</w:t>
            </w:r>
            <w:r>
              <w:rPr>
                <w:rFonts w:cstheme="minorHAnsi"/>
                <w:b/>
                <w:color w:val="FFFFFF" w:themeColor="background1"/>
                <w:lang w:val="el-GR"/>
              </w:rPr>
              <w:t>ου</w:t>
            </w:r>
          </w:p>
        </w:tc>
        <w:tc>
          <w:tcPr>
            <w:tcW w:w="5239" w:type="dxa"/>
            <w:shd w:val="clear" w:color="auto" w:fill="2B82B7"/>
          </w:tcPr>
          <w:p w:rsidR="00EC0D2F" w:rsidRPr="00F77D1B" w:rsidRDefault="00EC0D2F" w:rsidP="00CF5158">
            <w:pPr>
              <w:spacing w:before="60" w:after="60"/>
              <w:jc w:val="both"/>
              <w:rPr>
                <w:rFonts w:cstheme="minorHAnsi"/>
                <w:b/>
                <w:color w:val="FFFFFF" w:themeColor="background1"/>
                <w:lang w:val="el-GR"/>
              </w:rPr>
            </w:pPr>
            <w:r>
              <w:rPr>
                <w:rFonts w:cstheme="minorHAnsi"/>
                <w:b/>
                <w:color w:val="FFFFFF" w:themeColor="background1"/>
                <w:lang w:val="el-GR"/>
              </w:rPr>
              <w:t>Αναλυτική περιγραφή της ε</w:t>
            </w:r>
            <w:r w:rsidRPr="00F77D1B">
              <w:rPr>
                <w:rFonts w:cstheme="minorHAnsi"/>
                <w:b/>
                <w:color w:val="FFFFFF" w:themeColor="background1"/>
                <w:lang w:val="el-GR"/>
              </w:rPr>
              <w:t>φαρμογή</w:t>
            </w:r>
            <w:r>
              <w:rPr>
                <w:rFonts w:cstheme="minorHAnsi"/>
                <w:b/>
                <w:color w:val="FFFFFF" w:themeColor="background1"/>
                <w:lang w:val="el-GR"/>
              </w:rPr>
              <w:t xml:space="preserve"> του μέτρου</w:t>
            </w:r>
          </w:p>
        </w:tc>
      </w:tr>
      <w:tr w:rsidR="00EC0D2F" w:rsidRPr="0022387A" w:rsidTr="00CF5158">
        <w:tc>
          <w:tcPr>
            <w:tcW w:w="3823" w:type="dxa"/>
          </w:tcPr>
          <w:p w:rsidR="00EC0D2F" w:rsidRPr="0022387A" w:rsidRDefault="00EC0D2F" w:rsidP="00CF5158">
            <w:pPr>
              <w:pStyle w:val="a3"/>
              <w:spacing w:before="60" w:after="60"/>
              <w:ind w:left="0"/>
              <w:contextualSpacing w:val="0"/>
              <w:jc w:val="both"/>
              <w:rPr>
                <w:rFonts w:cstheme="minorHAnsi"/>
                <w:lang w:val="el-GR"/>
              </w:rPr>
            </w:pPr>
            <w:r w:rsidRPr="0022387A">
              <w:rPr>
                <w:rFonts w:cstheme="minorHAnsi"/>
                <w:lang w:val="el-GR"/>
              </w:rPr>
              <w:t>Ψευδωνυμοποίηση</w:t>
            </w:r>
            <w:r>
              <w:rPr>
                <w:rFonts w:cstheme="minorHAnsi"/>
                <w:lang w:val="el-GR"/>
              </w:rPr>
              <w:t xml:space="preserve"> δεδομένων</w:t>
            </w:r>
          </w:p>
        </w:tc>
        <w:tc>
          <w:tcPr>
            <w:tcW w:w="5239" w:type="dxa"/>
          </w:tcPr>
          <w:p w:rsidR="00EC0D2F" w:rsidRPr="0022387A" w:rsidRDefault="00EC0D2F" w:rsidP="00CF5158">
            <w:pPr>
              <w:pStyle w:val="a3"/>
              <w:spacing w:before="60" w:after="60"/>
              <w:ind w:left="0"/>
              <w:contextualSpacing w:val="0"/>
              <w:jc w:val="both"/>
              <w:rPr>
                <w:rFonts w:cstheme="minorHAnsi"/>
                <w:b/>
              </w:rPr>
            </w:pPr>
          </w:p>
        </w:tc>
      </w:tr>
      <w:tr w:rsidR="00EC0D2F" w:rsidRPr="0022387A" w:rsidTr="00CF5158">
        <w:tc>
          <w:tcPr>
            <w:tcW w:w="3823" w:type="dxa"/>
          </w:tcPr>
          <w:p w:rsidR="00EC0D2F" w:rsidRPr="0022387A" w:rsidRDefault="00EC0D2F" w:rsidP="00CF5158">
            <w:pPr>
              <w:pStyle w:val="a3"/>
              <w:spacing w:before="60" w:after="60"/>
              <w:ind w:left="0"/>
              <w:contextualSpacing w:val="0"/>
              <w:jc w:val="both"/>
              <w:rPr>
                <w:rFonts w:cstheme="minorHAnsi"/>
                <w:lang w:val="el-GR"/>
              </w:rPr>
            </w:pPr>
            <w:r w:rsidRPr="0022387A">
              <w:rPr>
                <w:rFonts w:cstheme="minorHAnsi"/>
                <w:lang w:val="el-GR"/>
              </w:rPr>
              <w:t>Κρυπτογράφηση</w:t>
            </w:r>
            <w:r>
              <w:rPr>
                <w:rFonts w:cstheme="minorHAnsi"/>
                <w:lang w:val="el-GR"/>
              </w:rPr>
              <w:t xml:space="preserve"> δεδομένων</w:t>
            </w:r>
          </w:p>
        </w:tc>
        <w:tc>
          <w:tcPr>
            <w:tcW w:w="5239" w:type="dxa"/>
          </w:tcPr>
          <w:p w:rsidR="00EC0D2F" w:rsidRPr="0022387A" w:rsidRDefault="00EC0D2F" w:rsidP="00CF5158">
            <w:pPr>
              <w:pStyle w:val="a3"/>
              <w:spacing w:before="60" w:after="60"/>
              <w:ind w:left="0"/>
              <w:contextualSpacing w:val="0"/>
              <w:jc w:val="both"/>
              <w:rPr>
                <w:rFonts w:cstheme="minorHAnsi"/>
              </w:rPr>
            </w:pPr>
          </w:p>
        </w:tc>
      </w:tr>
      <w:tr w:rsidR="00EC0D2F" w:rsidRPr="0096006A" w:rsidTr="00CF5158">
        <w:tc>
          <w:tcPr>
            <w:tcW w:w="3823" w:type="dxa"/>
          </w:tcPr>
          <w:p w:rsidR="00EC0D2F" w:rsidRPr="0022387A" w:rsidRDefault="00EC0D2F" w:rsidP="00CF5158">
            <w:pPr>
              <w:pStyle w:val="a3"/>
              <w:spacing w:before="60" w:after="60"/>
              <w:ind w:left="0"/>
              <w:contextualSpacing w:val="0"/>
              <w:jc w:val="both"/>
              <w:rPr>
                <w:rFonts w:cstheme="minorHAnsi"/>
                <w:lang w:val="el-GR"/>
              </w:rPr>
            </w:pPr>
            <w:r>
              <w:rPr>
                <w:rFonts w:cstheme="minorHAnsi"/>
                <w:lang w:val="el-GR"/>
              </w:rPr>
              <w:t>…..</w:t>
            </w:r>
          </w:p>
        </w:tc>
        <w:tc>
          <w:tcPr>
            <w:tcW w:w="5239" w:type="dxa"/>
          </w:tcPr>
          <w:p w:rsidR="00EC0D2F" w:rsidRPr="0096006A" w:rsidRDefault="00EC0D2F" w:rsidP="00CF5158">
            <w:pPr>
              <w:pStyle w:val="a3"/>
              <w:spacing w:before="60" w:after="60"/>
              <w:ind w:left="0"/>
              <w:contextualSpacing w:val="0"/>
              <w:jc w:val="both"/>
              <w:rPr>
                <w:rFonts w:cstheme="minorHAnsi"/>
                <w:lang w:val="el-GR"/>
              </w:rPr>
            </w:pPr>
          </w:p>
        </w:tc>
      </w:tr>
    </w:tbl>
    <w:p w:rsidR="00EC0D2F" w:rsidRPr="0096006A" w:rsidRDefault="00EC0D2F" w:rsidP="00EC0D2F">
      <w:pPr>
        <w:pStyle w:val="a3"/>
        <w:spacing w:before="60" w:after="60" w:line="240" w:lineRule="auto"/>
        <w:ind w:left="0"/>
        <w:contextualSpacing w:val="0"/>
        <w:jc w:val="both"/>
        <w:rPr>
          <w:rFonts w:cstheme="minorHAnsi"/>
          <w:b/>
          <w:lang w:val="el-GR"/>
        </w:rPr>
      </w:pPr>
    </w:p>
    <w:p w:rsidR="00EC0D2F" w:rsidRPr="0096006A" w:rsidRDefault="00EC0D2F" w:rsidP="00EC0D2F">
      <w:pPr>
        <w:autoSpaceDE w:val="0"/>
        <w:autoSpaceDN w:val="0"/>
        <w:adjustRightInd w:val="0"/>
        <w:spacing w:before="60" w:after="60" w:line="240" w:lineRule="auto"/>
        <w:jc w:val="both"/>
        <w:rPr>
          <w:rFonts w:cstheme="minorHAnsi"/>
          <w:b/>
          <w:lang w:val="el-GR"/>
        </w:rPr>
      </w:pPr>
      <w:r w:rsidRPr="0096006A">
        <w:rPr>
          <w:rFonts w:cstheme="minorHAnsi"/>
          <w:b/>
          <w:lang w:val="el-GR"/>
        </w:rPr>
        <w:t xml:space="preserve">Βήμα 3: Περιγραφή </w:t>
      </w:r>
      <w:r>
        <w:rPr>
          <w:rFonts w:cstheme="minorHAnsi"/>
          <w:b/>
          <w:lang w:val="el-GR"/>
        </w:rPr>
        <w:t>των επεξεργασιών</w:t>
      </w:r>
    </w:p>
    <w:p w:rsidR="00EC0D2F" w:rsidRDefault="00EC0D2F" w:rsidP="00EC0D2F">
      <w:pPr>
        <w:pStyle w:val="a3"/>
        <w:spacing w:before="60" w:after="60" w:line="240" w:lineRule="auto"/>
        <w:ind w:left="0"/>
        <w:contextualSpacing w:val="0"/>
        <w:jc w:val="both"/>
        <w:rPr>
          <w:rFonts w:cstheme="minorHAnsi"/>
          <w:i/>
          <w:color w:val="833C0B" w:themeColor="accent2" w:themeShade="80"/>
          <w:lang w:val="el-GR"/>
        </w:rPr>
      </w:pPr>
      <w:r w:rsidRPr="001D04FD">
        <w:rPr>
          <w:rFonts w:cstheme="minorHAnsi"/>
          <w:i/>
          <w:color w:val="833C0B" w:themeColor="accent2" w:themeShade="80"/>
          <w:lang w:val="el-GR"/>
        </w:rPr>
        <w:t>[</w:t>
      </w:r>
      <w:r>
        <w:rPr>
          <w:rFonts w:cstheme="minorHAnsi"/>
          <w:i/>
          <w:color w:val="833C0B" w:themeColor="accent2" w:themeShade="80"/>
          <w:lang w:val="el-GR"/>
        </w:rPr>
        <w:t xml:space="preserve">Σχεδιάστε και οργανώστε τις διακριτές διαδικασίες ή και τις πράξεις που υλοποιούν επεξεργασίες προσωπικών δεδομένων και δώστε ένα τίτλο ή </w:t>
      </w:r>
      <w:r w:rsidRPr="00A46187">
        <w:rPr>
          <w:rFonts w:cstheme="minorHAnsi"/>
          <w:i/>
          <w:color w:val="833C0B" w:themeColor="accent2" w:themeShade="80"/>
          <w:lang w:val="el-GR"/>
        </w:rPr>
        <w:t>εναλλακτικ</w:t>
      </w:r>
      <w:r>
        <w:rPr>
          <w:rFonts w:cstheme="minorHAnsi"/>
          <w:i/>
          <w:color w:val="833C0B" w:themeColor="accent2" w:themeShade="80"/>
          <w:lang w:val="el-GR"/>
        </w:rPr>
        <w:t>ά ένα πολύ σύντομο προσδιορισμό. Επειδή κάθε είδος επεξεργασίας μπορεί να εκτελείτε με ενιαίο ή διαφορετικό τρόπο για κάθε διαδικασία ή πράξη, π</w:t>
      </w:r>
      <w:r w:rsidRPr="001D04FD">
        <w:rPr>
          <w:rFonts w:cstheme="minorHAnsi"/>
          <w:i/>
          <w:color w:val="833C0B" w:themeColor="accent2" w:themeShade="80"/>
          <w:lang w:val="el-GR"/>
        </w:rPr>
        <w:t xml:space="preserve">εριγράψτε </w:t>
      </w:r>
      <w:r>
        <w:rPr>
          <w:rFonts w:cstheme="minorHAnsi"/>
          <w:i/>
          <w:color w:val="833C0B" w:themeColor="accent2" w:themeShade="80"/>
          <w:lang w:val="el-GR"/>
        </w:rPr>
        <w:t xml:space="preserve">αναλυτικά την εξειδίκευση του κάθε είδους επεξεργασίας που αντιστοιχεί  στη συγκεκριμένη ή στις συγκεκριμένες διαδικασίες/πράξεις. </w:t>
      </w:r>
      <w:r w:rsidRPr="001D04FD">
        <w:rPr>
          <w:rFonts w:cstheme="minorHAnsi"/>
          <w:i/>
          <w:color w:val="833C0B" w:themeColor="accent2" w:themeShade="80"/>
          <w:lang w:val="el-GR"/>
        </w:rPr>
        <w:t xml:space="preserve"> Μπορεί να σας φανεί χρήσιμο να ανατρέξετε σε ένα διάγραμμα ροής ή σε άλλο τρόπο περιγραφής των ροών δεδομένων. </w:t>
      </w:r>
      <w:r>
        <w:rPr>
          <w:rFonts w:cstheme="minorHAnsi"/>
          <w:i/>
          <w:color w:val="833C0B" w:themeColor="accent2" w:themeShade="80"/>
          <w:lang w:val="el-GR"/>
        </w:rPr>
        <w:t>Να αναφέρετε στη περιγραφή ποια είδη</w:t>
      </w:r>
      <w:r w:rsidRPr="001D04FD">
        <w:rPr>
          <w:rFonts w:cstheme="minorHAnsi"/>
          <w:i/>
          <w:color w:val="833C0B" w:themeColor="accent2" w:themeShade="80"/>
          <w:lang w:val="el-GR"/>
        </w:rPr>
        <w:t xml:space="preserve"> επεξεργασίας χαρακτηρίζονται ως πιθα</w:t>
      </w:r>
      <w:r>
        <w:rPr>
          <w:rFonts w:cstheme="minorHAnsi"/>
          <w:i/>
          <w:color w:val="833C0B" w:themeColor="accent2" w:themeShade="80"/>
          <w:lang w:val="el-GR"/>
        </w:rPr>
        <w:t xml:space="preserve">νώς υψηλοί κίνδυνοι. </w:t>
      </w:r>
    </w:p>
    <w:p w:rsidR="00EC0D2F" w:rsidRPr="001D04FD" w:rsidRDefault="00EC0D2F" w:rsidP="00EC0D2F">
      <w:pPr>
        <w:pStyle w:val="a3"/>
        <w:spacing w:before="60" w:after="60" w:line="240" w:lineRule="auto"/>
        <w:ind w:left="0"/>
        <w:contextualSpacing w:val="0"/>
        <w:jc w:val="both"/>
        <w:rPr>
          <w:rFonts w:cstheme="minorHAnsi"/>
          <w:i/>
          <w:color w:val="833C0B" w:themeColor="accent2" w:themeShade="80"/>
          <w:lang w:val="el-GR"/>
        </w:rPr>
      </w:pPr>
      <w:r>
        <w:rPr>
          <w:rFonts w:cstheme="minorHAnsi"/>
          <w:i/>
          <w:color w:val="833C0B" w:themeColor="accent2" w:themeShade="80"/>
          <w:lang w:val="el-GR"/>
        </w:rPr>
        <w:t>Υπόδειξη: χρησιμοποιήστε τεχνικές λογικού ή τεχνικού (</w:t>
      </w:r>
      <w:r>
        <w:rPr>
          <w:rFonts w:cstheme="minorHAnsi"/>
          <w:i/>
          <w:color w:val="833C0B" w:themeColor="accent2" w:themeShade="80"/>
          <w:lang w:val="en-US"/>
        </w:rPr>
        <w:t>split</w:t>
      </w:r>
      <w:r w:rsidRPr="00D3767E">
        <w:rPr>
          <w:rFonts w:cstheme="minorHAnsi"/>
          <w:i/>
          <w:color w:val="833C0B" w:themeColor="accent2" w:themeShade="80"/>
          <w:lang w:val="el-GR"/>
        </w:rPr>
        <w:t xml:space="preserve">) </w:t>
      </w:r>
      <w:r>
        <w:rPr>
          <w:rFonts w:cstheme="minorHAnsi"/>
          <w:i/>
          <w:color w:val="833C0B" w:themeColor="accent2" w:themeShade="80"/>
          <w:lang w:val="el-GR"/>
        </w:rPr>
        <w:t xml:space="preserve"> διαχωρισμού κάθε γραμμής για να αντιστοιχίσετε καλύτερα την διαδικασία/πράξη με την περιγραφή και να μην επαναλαμβάνετε τις περιγραφές</w:t>
      </w:r>
      <w:r w:rsidRPr="001D04FD">
        <w:rPr>
          <w:rFonts w:cstheme="minorHAnsi"/>
          <w:i/>
          <w:color w:val="833C0B" w:themeColor="accent2" w:themeShade="80"/>
          <w:lang w:val="el-GR"/>
        </w:rPr>
        <w:t xml:space="preserve">] </w:t>
      </w:r>
    </w:p>
    <w:tbl>
      <w:tblPr>
        <w:tblStyle w:val="a4"/>
        <w:tblW w:w="9017" w:type="dxa"/>
        <w:tblLook w:val="04A0" w:firstRow="1" w:lastRow="0" w:firstColumn="1" w:lastColumn="0" w:noHBand="0" w:noVBand="1"/>
      </w:tblPr>
      <w:tblGrid>
        <w:gridCol w:w="2237"/>
        <w:gridCol w:w="2294"/>
        <w:gridCol w:w="4486"/>
      </w:tblGrid>
      <w:tr w:rsidR="00EC0D2F" w:rsidRPr="005801CD" w:rsidTr="00CF5158">
        <w:tc>
          <w:tcPr>
            <w:tcW w:w="2237" w:type="dxa"/>
            <w:shd w:val="clear" w:color="auto" w:fill="2B82B7"/>
          </w:tcPr>
          <w:p w:rsidR="00EC0D2F" w:rsidRPr="00F77D1B" w:rsidRDefault="00EC0D2F" w:rsidP="00CF5158">
            <w:pPr>
              <w:spacing w:before="60" w:after="60"/>
              <w:jc w:val="center"/>
              <w:rPr>
                <w:rFonts w:cstheme="minorHAnsi"/>
                <w:b/>
                <w:color w:val="FFFFFF" w:themeColor="background1"/>
                <w:lang w:val="el-GR"/>
              </w:rPr>
            </w:pPr>
            <w:r>
              <w:rPr>
                <w:rFonts w:cstheme="minorHAnsi"/>
                <w:b/>
                <w:color w:val="FFFFFF" w:themeColor="background1"/>
                <w:lang w:val="el-GR"/>
              </w:rPr>
              <w:t>Είδος επεξεργασίας</w:t>
            </w:r>
            <w:r w:rsidRPr="00F77D1B">
              <w:rPr>
                <w:rFonts w:cstheme="minorHAnsi"/>
                <w:b/>
                <w:color w:val="FFFFFF" w:themeColor="background1"/>
              </w:rPr>
              <w:t xml:space="preserve"> </w:t>
            </w:r>
            <w:r w:rsidRPr="00F77D1B">
              <w:rPr>
                <w:rFonts w:cstheme="minorHAnsi"/>
                <w:b/>
                <w:color w:val="FFFFFF" w:themeColor="background1"/>
                <w:lang w:val="el-GR"/>
              </w:rPr>
              <w:t xml:space="preserve"> </w:t>
            </w:r>
          </w:p>
        </w:tc>
        <w:tc>
          <w:tcPr>
            <w:tcW w:w="2294" w:type="dxa"/>
            <w:shd w:val="clear" w:color="auto" w:fill="2B82B7"/>
          </w:tcPr>
          <w:p w:rsidR="00EC0D2F" w:rsidRPr="00F77D1B" w:rsidRDefault="00EC0D2F" w:rsidP="00CF5158">
            <w:pPr>
              <w:spacing w:before="60" w:after="60"/>
              <w:jc w:val="center"/>
              <w:rPr>
                <w:rFonts w:cstheme="minorHAnsi"/>
                <w:b/>
                <w:color w:val="FFFFFF" w:themeColor="background1"/>
                <w:lang w:val="el-GR"/>
              </w:rPr>
            </w:pPr>
            <w:r w:rsidRPr="007C31CB">
              <w:rPr>
                <w:rFonts w:cstheme="minorHAnsi"/>
                <w:b/>
                <w:color w:val="FFFFFF" w:themeColor="background1"/>
                <w:lang w:val="el-GR"/>
              </w:rPr>
              <w:t>Τίτλος διαδικασίας/πράξης</w:t>
            </w:r>
          </w:p>
        </w:tc>
        <w:tc>
          <w:tcPr>
            <w:tcW w:w="4486" w:type="dxa"/>
            <w:shd w:val="clear" w:color="auto" w:fill="2B82B7"/>
          </w:tcPr>
          <w:p w:rsidR="00EC0D2F" w:rsidRPr="00CF3146" w:rsidRDefault="00EC0D2F" w:rsidP="00CF5158">
            <w:pPr>
              <w:spacing w:before="60" w:after="60"/>
              <w:jc w:val="center"/>
              <w:rPr>
                <w:rFonts w:cstheme="minorHAnsi"/>
                <w:b/>
                <w:color w:val="FFFFFF" w:themeColor="background1"/>
                <w:lang w:val="el-GR"/>
              </w:rPr>
            </w:pPr>
            <w:r w:rsidRPr="00F77D1B">
              <w:rPr>
                <w:rFonts w:cstheme="minorHAnsi"/>
                <w:b/>
                <w:color w:val="FFFFFF" w:themeColor="background1"/>
                <w:lang w:val="el-GR"/>
              </w:rPr>
              <w:t xml:space="preserve"> </w:t>
            </w:r>
            <w:r w:rsidRPr="00E21B3A">
              <w:rPr>
                <w:rFonts w:cstheme="minorHAnsi"/>
                <w:b/>
                <w:color w:val="FFFFFF" w:themeColor="background1"/>
                <w:lang w:val="el-GR"/>
              </w:rPr>
              <w:t xml:space="preserve">Περιγραφή της </w:t>
            </w:r>
            <w:r>
              <w:rPr>
                <w:rFonts w:cstheme="minorHAnsi"/>
                <w:b/>
                <w:color w:val="FFFFFF" w:themeColor="background1"/>
                <w:lang w:val="el-GR"/>
              </w:rPr>
              <w:t>επεξεργασίας</w:t>
            </w:r>
            <w:r w:rsidRPr="00E21B3A">
              <w:rPr>
                <w:rFonts w:cstheme="minorHAnsi"/>
                <w:b/>
                <w:color w:val="FFFFFF" w:themeColor="background1"/>
                <w:lang w:val="el-GR"/>
              </w:rPr>
              <w:t xml:space="preserve"> </w:t>
            </w:r>
            <w:r>
              <w:rPr>
                <w:rFonts w:cstheme="minorHAnsi"/>
                <w:b/>
                <w:color w:val="FFFFFF" w:themeColor="background1"/>
                <w:lang w:val="el-GR"/>
              </w:rPr>
              <w:t>ανά διαδικασία/πράξη</w:t>
            </w:r>
          </w:p>
        </w:tc>
      </w:tr>
      <w:tr w:rsidR="00EC0D2F" w:rsidRPr="005801CD" w:rsidTr="00CF5158">
        <w:tc>
          <w:tcPr>
            <w:tcW w:w="2237" w:type="dxa"/>
          </w:tcPr>
          <w:p w:rsidR="00EC0D2F" w:rsidRPr="0022387A" w:rsidRDefault="00EC0D2F" w:rsidP="00CF5158">
            <w:pPr>
              <w:spacing w:before="60" w:after="60"/>
              <w:jc w:val="center"/>
              <w:rPr>
                <w:rFonts w:cstheme="minorHAnsi"/>
                <w:highlight w:val="yellow"/>
                <w:lang w:val="el-GR"/>
              </w:rPr>
            </w:pPr>
            <w:r w:rsidRPr="0022387A">
              <w:rPr>
                <w:rFonts w:cstheme="minorHAnsi"/>
                <w:lang w:val="el-GR"/>
              </w:rPr>
              <w:t xml:space="preserve">Πώς θα </w:t>
            </w:r>
            <w:r>
              <w:rPr>
                <w:rFonts w:cstheme="minorHAnsi"/>
                <w:lang w:val="el-GR"/>
              </w:rPr>
              <w:t xml:space="preserve">χρησιμοποιήσετε </w:t>
            </w:r>
            <w:r w:rsidRPr="0022387A">
              <w:rPr>
                <w:rFonts w:cstheme="minorHAnsi"/>
                <w:lang w:val="el-GR"/>
              </w:rPr>
              <w:t xml:space="preserve"> τα δεδομένα;</w:t>
            </w:r>
          </w:p>
        </w:tc>
        <w:tc>
          <w:tcPr>
            <w:tcW w:w="2294" w:type="dxa"/>
          </w:tcPr>
          <w:p w:rsidR="00EC0D2F" w:rsidRPr="0022387A" w:rsidRDefault="00EC0D2F" w:rsidP="00CF5158">
            <w:pPr>
              <w:spacing w:before="60" w:after="60"/>
              <w:jc w:val="both"/>
              <w:rPr>
                <w:rFonts w:cstheme="minorHAnsi"/>
                <w:color w:val="0070C0"/>
                <w:lang w:val="el-GR"/>
              </w:rPr>
            </w:pPr>
          </w:p>
        </w:tc>
        <w:tc>
          <w:tcPr>
            <w:tcW w:w="4486" w:type="dxa"/>
          </w:tcPr>
          <w:p w:rsidR="00EC0D2F" w:rsidRPr="0022387A" w:rsidRDefault="00EC0D2F" w:rsidP="00CF5158">
            <w:pPr>
              <w:spacing w:before="60" w:after="60"/>
              <w:jc w:val="both"/>
              <w:rPr>
                <w:rFonts w:cstheme="minorHAnsi"/>
                <w:color w:val="0070C0"/>
                <w:lang w:val="el-GR"/>
              </w:rPr>
            </w:pPr>
          </w:p>
        </w:tc>
      </w:tr>
      <w:tr w:rsidR="00EC0D2F" w:rsidRPr="005801CD" w:rsidTr="00CF5158">
        <w:tc>
          <w:tcPr>
            <w:tcW w:w="2237" w:type="dxa"/>
          </w:tcPr>
          <w:p w:rsidR="00EC0D2F" w:rsidRPr="0022387A" w:rsidRDefault="00EC0D2F" w:rsidP="00CF5158">
            <w:pPr>
              <w:spacing w:before="60" w:after="60"/>
              <w:jc w:val="center"/>
              <w:rPr>
                <w:rFonts w:cstheme="minorHAnsi"/>
                <w:lang w:val="el-GR"/>
              </w:rPr>
            </w:pPr>
            <w:r w:rsidRPr="0022387A">
              <w:rPr>
                <w:rFonts w:cstheme="minorHAnsi"/>
                <w:lang w:val="el-GR"/>
              </w:rPr>
              <w:t>Πώς θα αποθηκεύσετε τα δεδομένα;</w:t>
            </w:r>
          </w:p>
        </w:tc>
        <w:tc>
          <w:tcPr>
            <w:tcW w:w="2294" w:type="dxa"/>
          </w:tcPr>
          <w:p w:rsidR="00EC0D2F" w:rsidRPr="0022387A" w:rsidRDefault="00EC0D2F" w:rsidP="00CF5158">
            <w:pPr>
              <w:spacing w:before="60" w:after="60"/>
              <w:jc w:val="both"/>
              <w:rPr>
                <w:rFonts w:cstheme="minorHAnsi"/>
                <w:lang w:val="el-GR"/>
              </w:rPr>
            </w:pPr>
          </w:p>
        </w:tc>
        <w:tc>
          <w:tcPr>
            <w:tcW w:w="4486" w:type="dxa"/>
          </w:tcPr>
          <w:p w:rsidR="00EC0D2F" w:rsidRPr="0022387A" w:rsidRDefault="00EC0D2F" w:rsidP="00CF5158">
            <w:pPr>
              <w:spacing w:before="60" w:after="60"/>
              <w:jc w:val="both"/>
              <w:rPr>
                <w:rFonts w:cstheme="minorHAnsi"/>
                <w:lang w:val="el-GR"/>
              </w:rPr>
            </w:pPr>
          </w:p>
        </w:tc>
      </w:tr>
      <w:tr w:rsidR="00EC0D2F" w:rsidRPr="005801CD" w:rsidTr="00CF5158">
        <w:tc>
          <w:tcPr>
            <w:tcW w:w="2237" w:type="dxa"/>
          </w:tcPr>
          <w:p w:rsidR="00EC0D2F" w:rsidRPr="0022387A" w:rsidRDefault="00EC0D2F" w:rsidP="00CF5158">
            <w:pPr>
              <w:spacing w:before="60" w:after="60"/>
              <w:jc w:val="center"/>
              <w:rPr>
                <w:rFonts w:cstheme="minorHAnsi"/>
                <w:lang w:val="el-GR"/>
              </w:rPr>
            </w:pPr>
            <w:r w:rsidRPr="0022387A">
              <w:rPr>
                <w:rFonts w:cstheme="minorHAnsi"/>
                <w:lang w:val="el-GR"/>
              </w:rPr>
              <w:t>Για πόσο καιρό θα διατηρήσετε τα δεδομένα;</w:t>
            </w:r>
          </w:p>
        </w:tc>
        <w:tc>
          <w:tcPr>
            <w:tcW w:w="2294" w:type="dxa"/>
          </w:tcPr>
          <w:p w:rsidR="00EC0D2F" w:rsidRPr="0022387A" w:rsidRDefault="00EC0D2F" w:rsidP="00CF5158">
            <w:pPr>
              <w:spacing w:before="60" w:after="60"/>
              <w:jc w:val="both"/>
              <w:rPr>
                <w:rFonts w:cstheme="minorHAnsi"/>
                <w:lang w:val="el-GR"/>
              </w:rPr>
            </w:pPr>
          </w:p>
        </w:tc>
        <w:tc>
          <w:tcPr>
            <w:tcW w:w="4486" w:type="dxa"/>
          </w:tcPr>
          <w:p w:rsidR="00EC0D2F" w:rsidRPr="0022387A" w:rsidRDefault="00EC0D2F" w:rsidP="00CF5158">
            <w:pPr>
              <w:spacing w:before="60" w:after="60"/>
              <w:jc w:val="both"/>
              <w:rPr>
                <w:rFonts w:cstheme="minorHAnsi"/>
                <w:lang w:val="el-GR"/>
              </w:rPr>
            </w:pPr>
          </w:p>
        </w:tc>
      </w:tr>
      <w:tr w:rsidR="00EC0D2F" w:rsidRPr="005801CD" w:rsidTr="00CF5158">
        <w:tc>
          <w:tcPr>
            <w:tcW w:w="2237" w:type="dxa"/>
          </w:tcPr>
          <w:p w:rsidR="00EC0D2F" w:rsidRPr="0022387A" w:rsidRDefault="00EC0D2F" w:rsidP="00CF5158">
            <w:pPr>
              <w:spacing w:before="60" w:after="60"/>
              <w:jc w:val="center"/>
              <w:rPr>
                <w:rFonts w:cstheme="minorHAnsi"/>
                <w:lang w:val="el-GR"/>
              </w:rPr>
            </w:pPr>
            <w:r w:rsidRPr="0022387A">
              <w:rPr>
                <w:rFonts w:cstheme="minorHAnsi"/>
                <w:lang w:val="el-GR"/>
              </w:rPr>
              <w:t>Πώς θα διαγραφούν τα δεδομένα;</w:t>
            </w:r>
          </w:p>
        </w:tc>
        <w:tc>
          <w:tcPr>
            <w:tcW w:w="2294" w:type="dxa"/>
          </w:tcPr>
          <w:p w:rsidR="00EC0D2F" w:rsidRPr="0022387A" w:rsidRDefault="00EC0D2F" w:rsidP="00CF5158">
            <w:pPr>
              <w:spacing w:before="60" w:after="60"/>
              <w:jc w:val="both"/>
              <w:rPr>
                <w:rFonts w:cstheme="minorHAnsi"/>
                <w:lang w:val="el-GR"/>
              </w:rPr>
            </w:pPr>
          </w:p>
        </w:tc>
        <w:tc>
          <w:tcPr>
            <w:tcW w:w="4486" w:type="dxa"/>
          </w:tcPr>
          <w:p w:rsidR="00EC0D2F" w:rsidRPr="0022387A" w:rsidRDefault="00EC0D2F" w:rsidP="00CF5158">
            <w:pPr>
              <w:spacing w:before="60" w:after="60"/>
              <w:jc w:val="both"/>
              <w:rPr>
                <w:rFonts w:cstheme="minorHAnsi"/>
                <w:lang w:val="el-GR"/>
              </w:rPr>
            </w:pPr>
          </w:p>
        </w:tc>
      </w:tr>
      <w:tr w:rsidR="00EC0D2F" w:rsidRPr="005801CD" w:rsidTr="00CF5158">
        <w:tc>
          <w:tcPr>
            <w:tcW w:w="2237" w:type="dxa"/>
          </w:tcPr>
          <w:p w:rsidR="00EC0D2F" w:rsidRPr="0022387A" w:rsidRDefault="00EC0D2F" w:rsidP="00CF5158">
            <w:pPr>
              <w:spacing w:before="60" w:after="60"/>
              <w:jc w:val="center"/>
              <w:rPr>
                <w:rFonts w:cstheme="minorHAnsi"/>
                <w:lang w:val="el-GR"/>
              </w:rPr>
            </w:pPr>
            <w:r w:rsidRPr="0022387A">
              <w:rPr>
                <w:rFonts w:cstheme="minorHAnsi"/>
                <w:lang w:val="el-GR"/>
              </w:rPr>
              <w:t xml:space="preserve">Πώς θα </w:t>
            </w:r>
            <w:r>
              <w:rPr>
                <w:rFonts w:cstheme="minorHAnsi"/>
                <w:lang w:val="el-GR"/>
              </w:rPr>
              <w:t>διακινείτε</w:t>
            </w:r>
            <w:r w:rsidRPr="0022387A">
              <w:rPr>
                <w:rFonts w:cstheme="minorHAnsi"/>
                <w:lang w:val="el-GR"/>
              </w:rPr>
              <w:t xml:space="preserve"> τα δεδομένα;</w:t>
            </w:r>
          </w:p>
        </w:tc>
        <w:tc>
          <w:tcPr>
            <w:tcW w:w="2294" w:type="dxa"/>
          </w:tcPr>
          <w:p w:rsidR="00EC0D2F" w:rsidRPr="0022387A" w:rsidRDefault="00EC0D2F" w:rsidP="00CF5158">
            <w:pPr>
              <w:spacing w:before="60" w:after="60"/>
              <w:jc w:val="both"/>
              <w:rPr>
                <w:rFonts w:cstheme="minorHAnsi"/>
                <w:lang w:val="el-GR"/>
              </w:rPr>
            </w:pPr>
          </w:p>
        </w:tc>
        <w:tc>
          <w:tcPr>
            <w:tcW w:w="4486" w:type="dxa"/>
          </w:tcPr>
          <w:p w:rsidR="00EC0D2F" w:rsidRPr="0022387A" w:rsidRDefault="00EC0D2F" w:rsidP="00CF5158">
            <w:pPr>
              <w:spacing w:before="60" w:after="60"/>
              <w:jc w:val="both"/>
              <w:rPr>
                <w:rFonts w:cstheme="minorHAnsi"/>
                <w:lang w:val="el-GR"/>
              </w:rPr>
            </w:pPr>
          </w:p>
        </w:tc>
      </w:tr>
    </w:tbl>
    <w:p w:rsidR="00EC0D2F" w:rsidRPr="0022387A" w:rsidRDefault="00EC0D2F" w:rsidP="00EC0D2F">
      <w:pPr>
        <w:spacing w:before="60" w:after="60" w:line="240" w:lineRule="auto"/>
        <w:jc w:val="both"/>
        <w:rPr>
          <w:rFonts w:cstheme="minorHAnsi"/>
          <w:b/>
          <w:lang w:val="el-GR"/>
        </w:rPr>
      </w:pPr>
    </w:p>
    <w:p w:rsidR="00EC0D2F" w:rsidRPr="0022387A" w:rsidRDefault="00EC0D2F" w:rsidP="00EC0D2F">
      <w:pPr>
        <w:spacing w:before="60" w:after="60" w:line="240" w:lineRule="auto"/>
        <w:jc w:val="both"/>
        <w:rPr>
          <w:rFonts w:cstheme="minorHAnsi"/>
          <w:b/>
          <w:lang w:val="el-GR"/>
        </w:rPr>
      </w:pPr>
      <w:r w:rsidRPr="0022387A">
        <w:rPr>
          <w:rFonts w:cstheme="minorHAnsi"/>
          <w:b/>
          <w:lang w:val="el-GR"/>
        </w:rPr>
        <w:t>Βήμα 4. Περιγραφή των σκοπών</w:t>
      </w:r>
    </w:p>
    <w:p w:rsidR="00EC0D2F" w:rsidRPr="001D04FD" w:rsidRDefault="00EC0D2F" w:rsidP="00EC0D2F">
      <w:pPr>
        <w:pStyle w:val="a3"/>
        <w:spacing w:before="60" w:after="60" w:line="240" w:lineRule="auto"/>
        <w:ind w:left="0"/>
        <w:contextualSpacing w:val="0"/>
        <w:jc w:val="both"/>
        <w:rPr>
          <w:rFonts w:cstheme="minorHAnsi"/>
          <w:i/>
          <w:color w:val="833C0B" w:themeColor="accent2" w:themeShade="80"/>
          <w:lang w:val="el-GR"/>
        </w:rPr>
      </w:pPr>
      <w:r w:rsidRPr="001D04FD">
        <w:rPr>
          <w:rFonts w:cstheme="minorHAnsi"/>
          <w:i/>
          <w:color w:val="833C0B" w:themeColor="accent2" w:themeShade="80"/>
          <w:lang w:val="el-GR"/>
        </w:rPr>
        <w:t>[</w:t>
      </w:r>
      <w:r>
        <w:rPr>
          <w:rFonts w:cstheme="minorHAnsi"/>
          <w:i/>
          <w:color w:val="833C0B" w:themeColor="accent2" w:themeShade="80"/>
          <w:lang w:val="el-GR"/>
        </w:rPr>
        <w:t xml:space="preserve">προσδιοριστές ακριβώς τους διακριτούς σκοπούς για τους οποίους επεξεργάζεστε τα προσωπικά δεδομένα και περιγράψτε τους αναλυτικά. Απαντήστε με ακρίβεια και στα επόμενα ερωτήματα ώστε να αποσαφηνίζονται περισσότερο οι σκοποί] </w:t>
      </w:r>
    </w:p>
    <w:tbl>
      <w:tblPr>
        <w:tblStyle w:val="a4"/>
        <w:tblW w:w="0" w:type="auto"/>
        <w:tblLook w:val="04A0" w:firstRow="1" w:lastRow="0" w:firstColumn="1" w:lastColumn="0" w:noHBand="0" w:noVBand="1"/>
      </w:tblPr>
      <w:tblGrid>
        <w:gridCol w:w="3244"/>
        <w:gridCol w:w="5773"/>
      </w:tblGrid>
      <w:tr w:rsidR="00EC0D2F" w:rsidRPr="0022387A" w:rsidTr="00CF5158">
        <w:tc>
          <w:tcPr>
            <w:tcW w:w="3256" w:type="dxa"/>
            <w:shd w:val="clear" w:color="auto" w:fill="2B82B7"/>
          </w:tcPr>
          <w:p w:rsidR="00EC0D2F" w:rsidRPr="00723EB7" w:rsidRDefault="00EC0D2F" w:rsidP="00CF5158">
            <w:pPr>
              <w:spacing w:before="60" w:after="60"/>
              <w:jc w:val="center"/>
              <w:rPr>
                <w:rFonts w:cstheme="minorHAnsi"/>
                <w:b/>
                <w:color w:val="FFFFFF" w:themeColor="background1"/>
                <w:lang w:val="el-GR"/>
              </w:rPr>
            </w:pPr>
            <w:r>
              <w:rPr>
                <w:rFonts w:cstheme="minorHAnsi"/>
                <w:b/>
                <w:color w:val="FFFFFF" w:themeColor="background1"/>
                <w:lang w:val="el-GR"/>
              </w:rPr>
              <w:t>Στοιχεία ανάλυσης των σκοπών</w:t>
            </w:r>
          </w:p>
        </w:tc>
        <w:tc>
          <w:tcPr>
            <w:tcW w:w="5806" w:type="dxa"/>
            <w:shd w:val="clear" w:color="auto" w:fill="2B82B7"/>
          </w:tcPr>
          <w:p w:rsidR="00EC0D2F" w:rsidRPr="00F77D1B" w:rsidRDefault="00EC0D2F" w:rsidP="00CF5158">
            <w:pPr>
              <w:spacing w:before="60" w:after="60"/>
              <w:jc w:val="center"/>
              <w:rPr>
                <w:rFonts w:cstheme="minorHAnsi"/>
                <w:b/>
                <w:color w:val="FFFFFF" w:themeColor="background1"/>
                <w:lang w:val="el-GR"/>
              </w:rPr>
            </w:pPr>
            <w:r w:rsidRPr="00F77D1B">
              <w:rPr>
                <w:rFonts w:cstheme="minorHAnsi"/>
                <w:b/>
                <w:color w:val="FFFFFF" w:themeColor="background1"/>
                <w:lang w:val="el-GR"/>
              </w:rPr>
              <w:t>Περιγραφή</w:t>
            </w:r>
            <w:r>
              <w:rPr>
                <w:rFonts w:cstheme="minorHAnsi"/>
                <w:b/>
                <w:color w:val="FFFFFF" w:themeColor="background1"/>
                <w:lang w:val="el-GR"/>
              </w:rPr>
              <w:t xml:space="preserve"> </w:t>
            </w:r>
          </w:p>
        </w:tc>
      </w:tr>
      <w:tr w:rsidR="00EC0D2F" w:rsidRPr="005801CD" w:rsidTr="00CF5158">
        <w:tc>
          <w:tcPr>
            <w:tcW w:w="3256" w:type="dxa"/>
          </w:tcPr>
          <w:p w:rsidR="00EC0D2F" w:rsidRPr="0022387A" w:rsidRDefault="00EC0D2F" w:rsidP="00CF5158">
            <w:pPr>
              <w:spacing w:before="60" w:after="60"/>
              <w:jc w:val="center"/>
              <w:rPr>
                <w:rFonts w:cstheme="minorHAnsi"/>
                <w:lang w:val="el-GR"/>
              </w:rPr>
            </w:pPr>
            <w:r w:rsidRPr="0022387A">
              <w:rPr>
                <w:rFonts w:cstheme="minorHAnsi"/>
                <w:lang w:val="el-GR"/>
              </w:rPr>
              <w:t xml:space="preserve">Για ποιους σκοπούς/ </w:t>
            </w:r>
            <w:r>
              <w:rPr>
                <w:rFonts w:cstheme="minorHAnsi"/>
                <w:lang w:val="el-GR"/>
              </w:rPr>
              <w:t>ειδικούς λόγους</w:t>
            </w:r>
            <w:r w:rsidRPr="0022387A">
              <w:rPr>
                <w:rFonts w:cstheme="minorHAnsi"/>
                <w:lang w:val="el-GR"/>
              </w:rPr>
              <w:t xml:space="preserve"> θα επεξεργαστείτε τα δεδομένα;</w:t>
            </w:r>
          </w:p>
        </w:tc>
        <w:tc>
          <w:tcPr>
            <w:tcW w:w="5806" w:type="dxa"/>
          </w:tcPr>
          <w:p w:rsidR="00EC0D2F" w:rsidRPr="0022387A" w:rsidRDefault="00EC0D2F" w:rsidP="00CF5158">
            <w:pPr>
              <w:spacing w:before="60" w:after="60"/>
              <w:jc w:val="both"/>
              <w:rPr>
                <w:rFonts w:cstheme="minorHAnsi"/>
                <w:color w:val="0070C0"/>
                <w:lang w:val="el-GR"/>
              </w:rPr>
            </w:pPr>
          </w:p>
        </w:tc>
      </w:tr>
      <w:tr w:rsidR="00EC0D2F" w:rsidRPr="0022387A" w:rsidTr="00CF5158">
        <w:tc>
          <w:tcPr>
            <w:tcW w:w="3256" w:type="dxa"/>
          </w:tcPr>
          <w:p w:rsidR="00EC0D2F" w:rsidRPr="0022387A" w:rsidRDefault="00EC0D2F" w:rsidP="00CF5158">
            <w:pPr>
              <w:spacing w:before="60" w:after="60"/>
              <w:jc w:val="center"/>
              <w:rPr>
                <w:rFonts w:cstheme="minorHAnsi"/>
              </w:rPr>
            </w:pPr>
            <w:r w:rsidRPr="0022387A">
              <w:rPr>
                <w:rFonts w:cstheme="minorHAnsi"/>
              </w:rPr>
              <w:t>Τι θέλετε να επιτύχετε;</w:t>
            </w:r>
          </w:p>
        </w:tc>
        <w:tc>
          <w:tcPr>
            <w:tcW w:w="5806" w:type="dxa"/>
          </w:tcPr>
          <w:p w:rsidR="00EC0D2F" w:rsidRPr="0022387A" w:rsidRDefault="00EC0D2F" w:rsidP="00CF5158">
            <w:pPr>
              <w:spacing w:before="60" w:after="60"/>
              <w:jc w:val="both"/>
              <w:rPr>
                <w:rFonts w:cstheme="minorHAnsi"/>
                <w:color w:val="0070C0"/>
              </w:rPr>
            </w:pPr>
          </w:p>
        </w:tc>
      </w:tr>
      <w:tr w:rsidR="00EC0D2F" w:rsidRPr="005801CD" w:rsidTr="00CF5158">
        <w:tc>
          <w:tcPr>
            <w:tcW w:w="3256" w:type="dxa"/>
          </w:tcPr>
          <w:p w:rsidR="00EC0D2F" w:rsidRPr="0022387A" w:rsidRDefault="00EC0D2F" w:rsidP="00CF5158">
            <w:pPr>
              <w:spacing w:before="60" w:after="60"/>
              <w:jc w:val="center"/>
              <w:rPr>
                <w:rFonts w:cstheme="minorHAnsi"/>
                <w:lang w:val="el-GR"/>
              </w:rPr>
            </w:pPr>
            <w:r w:rsidRPr="0022387A">
              <w:rPr>
                <w:rFonts w:cstheme="minorHAnsi"/>
                <w:lang w:val="el-GR"/>
              </w:rPr>
              <w:t>Ποιο είναι το επιδιωκόμενο αποτέλεσμα για τα άτομα;</w:t>
            </w:r>
          </w:p>
        </w:tc>
        <w:tc>
          <w:tcPr>
            <w:tcW w:w="5806" w:type="dxa"/>
          </w:tcPr>
          <w:p w:rsidR="00EC0D2F" w:rsidRPr="0022387A" w:rsidRDefault="00EC0D2F" w:rsidP="00CF5158">
            <w:pPr>
              <w:spacing w:before="60" w:after="60"/>
              <w:jc w:val="both"/>
              <w:rPr>
                <w:rFonts w:cstheme="minorHAnsi"/>
                <w:color w:val="0070C0"/>
                <w:lang w:val="el-GR"/>
              </w:rPr>
            </w:pPr>
          </w:p>
        </w:tc>
      </w:tr>
      <w:tr w:rsidR="00EC0D2F" w:rsidRPr="005801CD" w:rsidTr="00CF5158">
        <w:tc>
          <w:tcPr>
            <w:tcW w:w="3256" w:type="dxa"/>
          </w:tcPr>
          <w:p w:rsidR="00EC0D2F" w:rsidRPr="0022387A" w:rsidRDefault="00EC0D2F" w:rsidP="00CF5158">
            <w:pPr>
              <w:spacing w:before="60" w:after="60"/>
              <w:jc w:val="center"/>
              <w:rPr>
                <w:rFonts w:cstheme="minorHAnsi"/>
                <w:lang w:val="el-GR"/>
              </w:rPr>
            </w:pPr>
            <w:r w:rsidRPr="0022387A">
              <w:rPr>
                <w:rFonts w:cstheme="minorHAnsi"/>
                <w:lang w:val="el-GR"/>
              </w:rPr>
              <w:t>Ποια είναι τα οφέλη της επεξεργασίας για εσάς αλλά και γενικότερα;</w:t>
            </w:r>
          </w:p>
        </w:tc>
        <w:tc>
          <w:tcPr>
            <w:tcW w:w="5806" w:type="dxa"/>
          </w:tcPr>
          <w:p w:rsidR="00EC0D2F" w:rsidRPr="0022387A" w:rsidRDefault="00EC0D2F" w:rsidP="00CF5158">
            <w:pPr>
              <w:spacing w:before="60" w:after="60"/>
              <w:jc w:val="both"/>
              <w:rPr>
                <w:rFonts w:cstheme="minorHAnsi"/>
                <w:color w:val="0070C0"/>
                <w:lang w:val="el-GR"/>
              </w:rPr>
            </w:pPr>
          </w:p>
        </w:tc>
      </w:tr>
    </w:tbl>
    <w:p w:rsidR="00EC0D2F" w:rsidRPr="0022387A" w:rsidRDefault="00EC0D2F" w:rsidP="00EC0D2F">
      <w:pPr>
        <w:spacing w:before="60" w:after="60" w:line="240" w:lineRule="auto"/>
        <w:jc w:val="both"/>
        <w:rPr>
          <w:rFonts w:cstheme="minorHAnsi"/>
          <w:b/>
          <w:lang w:val="el-GR"/>
        </w:rPr>
      </w:pPr>
    </w:p>
    <w:p w:rsidR="00EC0D2F" w:rsidRPr="0022387A" w:rsidRDefault="00EC0D2F" w:rsidP="00EC0D2F">
      <w:pPr>
        <w:spacing w:before="60" w:after="60" w:line="240" w:lineRule="auto"/>
        <w:jc w:val="both"/>
        <w:rPr>
          <w:rFonts w:cstheme="minorHAnsi"/>
          <w:b/>
          <w:lang w:val="el-GR"/>
        </w:rPr>
      </w:pPr>
      <w:r w:rsidRPr="0022387A">
        <w:rPr>
          <w:rFonts w:cstheme="minorHAnsi"/>
          <w:b/>
          <w:lang w:val="el-GR"/>
        </w:rPr>
        <w:t xml:space="preserve">Βήμα 5. Αξιολόγηση της </w:t>
      </w:r>
      <w:r>
        <w:rPr>
          <w:rFonts w:cstheme="minorHAnsi"/>
          <w:b/>
          <w:lang w:val="el-GR"/>
        </w:rPr>
        <w:t xml:space="preserve">αντικειμενικότητας </w:t>
      </w:r>
      <w:r w:rsidRPr="0022387A">
        <w:rPr>
          <w:rFonts w:cstheme="minorHAnsi"/>
          <w:b/>
          <w:lang w:val="el-GR"/>
        </w:rPr>
        <w:t xml:space="preserve"> </w:t>
      </w:r>
      <w:r>
        <w:rPr>
          <w:rFonts w:cstheme="minorHAnsi"/>
          <w:b/>
          <w:lang w:val="el-GR"/>
        </w:rPr>
        <w:t>του σκοπού</w:t>
      </w:r>
    </w:p>
    <w:p w:rsidR="00EC0D2F" w:rsidRPr="001D04FD" w:rsidRDefault="00EC0D2F" w:rsidP="00EC0D2F">
      <w:pPr>
        <w:pStyle w:val="a3"/>
        <w:spacing w:before="60" w:after="60" w:line="240" w:lineRule="auto"/>
        <w:ind w:left="0"/>
        <w:contextualSpacing w:val="0"/>
        <w:jc w:val="both"/>
        <w:rPr>
          <w:rFonts w:cstheme="minorHAnsi"/>
          <w:i/>
          <w:color w:val="833C0B" w:themeColor="accent2" w:themeShade="80"/>
          <w:lang w:val="el-GR"/>
        </w:rPr>
      </w:pPr>
      <w:r w:rsidRPr="001D04FD">
        <w:rPr>
          <w:rFonts w:cstheme="minorHAnsi"/>
          <w:i/>
          <w:color w:val="833C0B" w:themeColor="accent2" w:themeShade="80"/>
          <w:lang w:val="el-GR"/>
        </w:rPr>
        <w:t>[</w:t>
      </w:r>
      <w:r>
        <w:rPr>
          <w:rFonts w:cstheme="minorHAnsi"/>
          <w:i/>
          <w:color w:val="833C0B" w:themeColor="accent2" w:themeShade="80"/>
          <w:lang w:val="el-GR"/>
        </w:rPr>
        <w:t xml:space="preserve">Για κάθε παραπάνω σκοπό και λαμβάνοντας υπόψη τις επιδιώξεις σας,  </w:t>
      </w:r>
      <w:r w:rsidRPr="001D04FD">
        <w:rPr>
          <w:rFonts w:cstheme="minorHAnsi"/>
          <w:i/>
          <w:color w:val="833C0B" w:themeColor="accent2" w:themeShade="80"/>
          <w:lang w:val="el-GR"/>
        </w:rPr>
        <w:t xml:space="preserve">να αξιολογήσετε την </w:t>
      </w:r>
      <w:r>
        <w:rPr>
          <w:rFonts w:cstheme="minorHAnsi"/>
          <w:i/>
          <w:color w:val="833C0B" w:themeColor="accent2" w:themeShade="80"/>
          <w:lang w:val="el-GR"/>
        </w:rPr>
        <w:t>αντικειμενικότητα του σκοπού που περιλαμβάνει μεταξύ άλλων</w:t>
      </w:r>
      <w:r w:rsidRPr="00AA1A4A">
        <w:rPr>
          <w:lang w:val="el-GR"/>
        </w:rPr>
        <w:t xml:space="preserve"> </w:t>
      </w:r>
      <w:r w:rsidRPr="00AA1A4A">
        <w:rPr>
          <w:rFonts w:cstheme="minorHAnsi"/>
          <w:i/>
          <w:color w:val="833C0B" w:themeColor="accent2" w:themeShade="80"/>
          <w:lang w:val="el-GR"/>
        </w:rPr>
        <w:t>την αν</w:t>
      </w:r>
      <w:r>
        <w:rPr>
          <w:rFonts w:cstheme="minorHAnsi"/>
          <w:i/>
          <w:color w:val="833C0B" w:themeColor="accent2" w:themeShade="80"/>
          <w:lang w:val="el-GR"/>
        </w:rPr>
        <w:t xml:space="preserve">αγνώριση των θεμιτών προσδοκιών </w:t>
      </w:r>
      <w:r w:rsidRPr="00AA1A4A">
        <w:rPr>
          <w:rFonts w:cstheme="minorHAnsi"/>
          <w:i/>
          <w:color w:val="833C0B" w:themeColor="accent2" w:themeShade="80"/>
          <w:lang w:val="el-GR"/>
        </w:rPr>
        <w:t>των υποκειμένων</w:t>
      </w:r>
      <w:r>
        <w:rPr>
          <w:rFonts w:cstheme="minorHAnsi"/>
          <w:i/>
          <w:color w:val="833C0B" w:themeColor="accent2" w:themeShade="80"/>
          <w:lang w:val="el-GR"/>
        </w:rPr>
        <w:t xml:space="preserve"> </w:t>
      </w:r>
      <w:r w:rsidRPr="00AA1A4A">
        <w:rPr>
          <w:rFonts w:cstheme="minorHAnsi"/>
          <w:i/>
          <w:color w:val="833C0B" w:themeColor="accent2" w:themeShade="80"/>
          <w:lang w:val="el-GR"/>
        </w:rPr>
        <w:t>των δεδομένων όσον αφορά πιθανές αρνητικές συνέπειες που ενδέχεται να επιφέρει η επεξεργασία σε αυτούς και την εξέταση της σχέσης  και  των  πιθανών  επιπτώσεων  της  ανισότητας  μεταξύ  αυτών  και  του  υπεύθυνου επεξεργασίας</w:t>
      </w:r>
      <w:r w:rsidRPr="001D04FD">
        <w:rPr>
          <w:rFonts w:cstheme="minorHAnsi"/>
          <w:i/>
          <w:color w:val="833C0B" w:themeColor="accent2" w:themeShade="80"/>
          <w:lang w:val="el-GR"/>
        </w:rPr>
        <w:t>]</w:t>
      </w:r>
    </w:p>
    <w:tbl>
      <w:tblPr>
        <w:tblStyle w:val="a4"/>
        <w:tblW w:w="0" w:type="auto"/>
        <w:tblLook w:val="04A0" w:firstRow="1" w:lastRow="0" w:firstColumn="1" w:lastColumn="0" w:noHBand="0" w:noVBand="1"/>
      </w:tblPr>
      <w:tblGrid>
        <w:gridCol w:w="2700"/>
        <w:gridCol w:w="2708"/>
        <w:gridCol w:w="3609"/>
      </w:tblGrid>
      <w:tr w:rsidR="00EC0D2F" w:rsidRPr="005801CD" w:rsidTr="00CF5158">
        <w:tc>
          <w:tcPr>
            <w:tcW w:w="2716" w:type="dxa"/>
            <w:shd w:val="clear" w:color="auto" w:fill="2B82B7"/>
          </w:tcPr>
          <w:p w:rsidR="00EC0D2F" w:rsidRPr="00F77D1B" w:rsidRDefault="00EC0D2F" w:rsidP="00CF5158">
            <w:pPr>
              <w:pStyle w:val="a3"/>
              <w:spacing w:before="60" w:after="60"/>
              <w:ind w:left="0"/>
              <w:contextualSpacing w:val="0"/>
              <w:jc w:val="both"/>
              <w:rPr>
                <w:rFonts w:cstheme="minorHAnsi"/>
                <w:b/>
                <w:color w:val="FFFFFF" w:themeColor="background1"/>
                <w:lang w:val="el-GR"/>
              </w:rPr>
            </w:pPr>
            <w:r w:rsidRPr="00F77D1B">
              <w:rPr>
                <w:rFonts w:cstheme="minorHAnsi"/>
                <w:b/>
                <w:color w:val="FFFFFF" w:themeColor="background1"/>
                <w:lang w:val="el-GR"/>
              </w:rPr>
              <w:t xml:space="preserve">Σκοπός  </w:t>
            </w:r>
          </w:p>
        </w:tc>
        <w:tc>
          <w:tcPr>
            <w:tcW w:w="2715" w:type="dxa"/>
            <w:shd w:val="clear" w:color="auto" w:fill="2B82B7"/>
          </w:tcPr>
          <w:p w:rsidR="00EC0D2F" w:rsidRPr="00F77D1B" w:rsidRDefault="00EC0D2F" w:rsidP="00CF5158">
            <w:pPr>
              <w:pStyle w:val="a3"/>
              <w:spacing w:before="60" w:after="60"/>
              <w:ind w:left="0"/>
              <w:contextualSpacing w:val="0"/>
              <w:jc w:val="both"/>
              <w:rPr>
                <w:rFonts w:cstheme="minorHAnsi"/>
                <w:b/>
                <w:color w:val="FFFFFF" w:themeColor="background1"/>
                <w:lang w:val="el-GR"/>
              </w:rPr>
            </w:pPr>
            <w:r>
              <w:rPr>
                <w:rFonts w:cstheme="minorHAnsi"/>
                <w:b/>
                <w:color w:val="FFFFFF" w:themeColor="background1"/>
                <w:lang w:val="el-GR"/>
              </w:rPr>
              <w:t>Αιτιολόγηση της αντικειμενικότητας του σκοπού</w:t>
            </w:r>
            <w:r w:rsidRPr="00F77D1B">
              <w:rPr>
                <w:rFonts w:cstheme="minorHAnsi"/>
                <w:b/>
                <w:color w:val="FFFFFF" w:themeColor="background1"/>
                <w:lang w:val="el-GR"/>
              </w:rPr>
              <w:t xml:space="preserve"> </w:t>
            </w:r>
          </w:p>
        </w:tc>
        <w:tc>
          <w:tcPr>
            <w:tcW w:w="3631" w:type="dxa"/>
            <w:shd w:val="clear" w:color="auto" w:fill="2B82B7"/>
          </w:tcPr>
          <w:p w:rsidR="00EC0D2F" w:rsidRPr="00F77D1B" w:rsidRDefault="00EC0D2F" w:rsidP="00CF5158">
            <w:pPr>
              <w:pStyle w:val="a3"/>
              <w:spacing w:before="60" w:after="60"/>
              <w:ind w:left="0"/>
              <w:contextualSpacing w:val="0"/>
              <w:jc w:val="both"/>
              <w:rPr>
                <w:rFonts w:cstheme="minorHAnsi"/>
                <w:b/>
                <w:color w:val="FFFFFF" w:themeColor="background1"/>
                <w:lang w:val="el-GR"/>
              </w:rPr>
            </w:pPr>
            <w:r w:rsidRPr="00F77D1B">
              <w:rPr>
                <w:rFonts w:cstheme="minorHAnsi"/>
                <w:b/>
                <w:color w:val="FFFFFF" w:themeColor="background1"/>
                <w:lang w:val="el-GR"/>
              </w:rPr>
              <w:t>Είναι αποδεκτ</w:t>
            </w:r>
            <w:r>
              <w:rPr>
                <w:rFonts w:cstheme="minorHAnsi"/>
                <w:b/>
                <w:color w:val="FFFFFF" w:themeColor="background1"/>
                <w:lang w:val="el-GR"/>
              </w:rPr>
              <w:t>ός ο σκοπός</w:t>
            </w:r>
            <w:r w:rsidRPr="00F77D1B">
              <w:rPr>
                <w:rFonts w:cstheme="minorHAnsi"/>
                <w:b/>
                <w:color w:val="FFFFFF" w:themeColor="background1"/>
                <w:lang w:val="el-GR"/>
              </w:rPr>
              <w:t xml:space="preserve"> / μπορεί να βελτιωθεί</w:t>
            </w:r>
          </w:p>
        </w:tc>
      </w:tr>
      <w:tr w:rsidR="00EC0D2F" w:rsidRPr="005801CD" w:rsidTr="00CF5158">
        <w:tc>
          <w:tcPr>
            <w:tcW w:w="2716" w:type="dxa"/>
          </w:tcPr>
          <w:p w:rsidR="00EC0D2F" w:rsidRPr="0022387A" w:rsidRDefault="00EC0D2F" w:rsidP="00CF5158">
            <w:pPr>
              <w:pStyle w:val="a3"/>
              <w:spacing w:before="60" w:after="60"/>
              <w:ind w:left="0"/>
              <w:contextualSpacing w:val="0"/>
              <w:jc w:val="both"/>
              <w:rPr>
                <w:rFonts w:cstheme="minorHAnsi"/>
                <w:lang w:val="el-GR"/>
              </w:rPr>
            </w:pPr>
          </w:p>
        </w:tc>
        <w:tc>
          <w:tcPr>
            <w:tcW w:w="2715" w:type="dxa"/>
          </w:tcPr>
          <w:p w:rsidR="00EC0D2F" w:rsidRPr="0022387A" w:rsidRDefault="00EC0D2F" w:rsidP="00CF5158">
            <w:pPr>
              <w:pStyle w:val="a3"/>
              <w:spacing w:before="60" w:after="60"/>
              <w:ind w:left="0"/>
              <w:contextualSpacing w:val="0"/>
              <w:jc w:val="both"/>
              <w:rPr>
                <w:rFonts w:cstheme="minorHAnsi"/>
                <w:lang w:val="el-GR"/>
              </w:rPr>
            </w:pPr>
          </w:p>
        </w:tc>
        <w:tc>
          <w:tcPr>
            <w:tcW w:w="3631" w:type="dxa"/>
          </w:tcPr>
          <w:p w:rsidR="00EC0D2F" w:rsidRPr="0022387A" w:rsidRDefault="00EC0D2F" w:rsidP="00CF5158">
            <w:pPr>
              <w:pStyle w:val="a3"/>
              <w:spacing w:before="60" w:after="60"/>
              <w:ind w:left="0"/>
              <w:contextualSpacing w:val="0"/>
              <w:jc w:val="both"/>
              <w:rPr>
                <w:rFonts w:cstheme="minorHAnsi"/>
                <w:color w:val="0070C0"/>
                <w:lang w:val="el-GR"/>
              </w:rPr>
            </w:pPr>
          </w:p>
        </w:tc>
      </w:tr>
      <w:tr w:rsidR="00EC0D2F" w:rsidRPr="005801CD" w:rsidTr="00CF5158">
        <w:tc>
          <w:tcPr>
            <w:tcW w:w="2716" w:type="dxa"/>
          </w:tcPr>
          <w:p w:rsidR="00EC0D2F" w:rsidRPr="0022387A" w:rsidRDefault="00EC0D2F" w:rsidP="00CF5158">
            <w:pPr>
              <w:pStyle w:val="a3"/>
              <w:spacing w:before="60" w:after="60"/>
              <w:ind w:left="0"/>
              <w:contextualSpacing w:val="0"/>
              <w:jc w:val="both"/>
              <w:rPr>
                <w:rFonts w:cstheme="minorHAnsi"/>
                <w:lang w:val="el-GR"/>
              </w:rPr>
            </w:pPr>
          </w:p>
        </w:tc>
        <w:tc>
          <w:tcPr>
            <w:tcW w:w="2715" w:type="dxa"/>
          </w:tcPr>
          <w:p w:rsidR="00EC0D2F" w:rsidRPr="0022387A" w:rsidRDefault="00EC0D2F" w:rsidP="00CF5158">
            <w:pPr>
              <w:pStyle w:val="a3"/>
              <w:spacing w:before="60" w:after="60"/>
              <w:ind w:left="0"/>
              <w:contextualSpacing w:val="0"/>
              <w:jc w:val="both"/>
              <w:rPr>
                <w:rFonts w:cstheme="minorHAnsi"/>
                <w:lang w:val="el-GR"/>
              </w:rPr>
            </w:pPr>
          </w:p>
        </w:tc>
        <w:tc>
          <w:tcPr>
            <w:tcW w:w="3631" w:type="dxa"/>
          </w:tcPr>
          <w:p w:rsidR="00EC0D2F" w:rsidRPr="0022387A" w:rsidRDefault="00EC0D2F" w:rsidP="00CF5158">
            <w:pPr>
              <w:pStyle w:val="a3"/>
              <w:spacing w:before="60" w:after="60"/>
              <w:ind w:left="0"/>
              <w:contextualSpacing w:val="0"/>
              <w:jc w:val="both"/>
              <w:rPr>
                <w:rFonts w:cstheme="minorHAnsi"/>
                <w:color w:val="0070C0"/>
                <w:lang w:val="el-GR"/>
              </w:rPr>
            </w:pPr>
          </w:p>
        </w:tc>
      </w:tr>
    </w:tbl>
    <w:p w:rsidR="00EC0D2F" w:rsidRPr="0022387A" w:rsidRDefault="00EC0D2F" w:rsidP="00EC0D2F">
      <w:pPr>
        <w:pStyle w:val="a3"/>
        <w:spacing w:before="60" w:after="60" w:line="240" w:lineRule="auto"/>
        <w:ind w:left="0"/>
        <w:contextualSpacing w:val="0"/>
        <w:jc w:val="both"/>
        <w:rPr>
          <w:rFonts w:cstheme="minorHAnsi"/>
          <w:lang w:val="el-GR"/>
        </w:rPr>
      </w:pPr>
    </w:p>
    <w:p w:rsidR="00EC0D2F" w:rsidRDefault="00EC0D2F" w:rsidP="00EC0D2F">
      <w:pPr>
        <w:pStyle w:val="a3"/>
        <w:spacing w:before="60" w:after="60" w:line="240" w:lineRule="auto"/>
        <w:ind w:left="0"/>
        <w:contextualSpacing w:val="0"/>
        <w:jc w:val="both"/>
        <w:rPr>
          <w:rFonts w:cstheme="minorHAnsi"/>
          <w:b/>
          <w:lang w:val="el-GR"/>
        </w:rPr>
      </w:pPr>
      <w:r w:rsidRPr="0022387A">
        <w:rPr>
          <w:rFonts w:cstheme="minorHAnsi"/>
          <w:b/>
          <w:lang w:val="el-GR"/>
        </w:rPr>
        <w:t>Επεξήγηση και αιτιολόγηση της νομιμότητας</w:t>
      </w:r>
    </w:p>
    <w:p w:rsidR="00EC0D2F" w:rsidRPr="0022387A" w:rsidRDefault="00EC0D2F" w:rsidP="00EC0D2F">
      <w:pPr>
        <w:pStyle w:val="a3"/>
        <w:spacing w:before="60" w:after="60" w:line="240" w:lineRule="auto"/>
        <w:ind w:left="0"/>
        <w:contextualSpacing w:val="0"/>
        <w:jc w:val="both"/>
        <w:rPr>
          <w:rFonts w:cstheme="minorHAnsi"/>
          <w:b/>
          <w:lang w:val="el-GR"/>
        </w:rPr>
      </w:pPr>
      <w:r w:rsidRPr="001D04FD">
        <w:rPr>
          <w:rFonts w:cstheme="minorHAnsi"/>
          <w:i/>
          <w:color w:val="833C0B" w:themeColor="accent2" w:themeShade="80"/>
          <w:lang w:val="el-GR"/>
        </w:rPr>
        <w:t>[</w:t>
      </w:r>
      <w:r>
        <w:rPr>
          <w:rFonts w:cstheme="minorHAnsi"/>
          <w:i/>
          <w:color w:val="833C0B" w:themeColor="accent2" w:themeShade="80"/>
          <w:lang w:val="el-GR"/>
        </w:rPr>
        <w:t xml:space="preserve">Στα κριτήρια νομιμότητας αναφέρατε τις προϋποθέσεις του άρθρου 6(1) του </w:t>
      </w:r>
      <w:r>
        <w:rPr>
          <w:rFonts w:cstheme="minorHAnsi"/>
          <w:i/>
          <w:color w:val="833C0B" w:themeColor="accent2" w:themeShade="80"/>
          <w:lang w:val="en-US"/>
        </w:rPr>
        <w:t>GDPR</w:t>
      </w:r>
      <w:r w:rsidRPr="00233F0E">
        <w:rPr>
          <w:rFonts w:cstheme="minorHAnsi"/>
          <w:i/>
          <w:color w:val="833C0B" w:themeColor="accent2" w:themeShade="80"/>
          <w:lang w:val="el-GR"/>
        </w:rPr>
        <w:t xml:space="preserve"> </w:t>
      </w:r>
      <w:r>
        <w:rPr>
          <w:rFonts w:cstheme="minorHAnsi"/>
          <w:i/>
          <w:color w:val="833C0B" w:themeColor="accent2" w:themeShade="80"/>
          <w:lang w:val="el-GR"/>
        </w:rPr>
        <w:t xml:space="preserve">που μπορεί να δικαιολογήσει την επεξεργασία για κάθε παραπάνω σκοπό. Αν στα δεδομένα περιλαμβάνονται και ειδικής κατηγορίας ( ή ευαίσθητα) δεδομένα, τότε θα πρέπει να αναφέρετε </w:t>
      </w:r>
      <w:r w:rsidRPr="007B3129">
        <w:rPr>
          <w:rFonts w:cstheme="minorHAnsi"/>
          <w:b/>
          <w:i/>
          <w:color w:val="833C0B" w:themeColor="accent2" w:themeShade="80"/>
          <w:u w:val="single"/>
          <w:lang w:val="el-GR"/>
        </w:rPr>
        <w:t>και</w:t>
      </w:r>
      <w:r>
        <w:rPr>
          <w:rFonts w:cstheme="minorHAnsi"/>
          <w:i/>
          <w:color w:val="833C0B" w:themeColor="accent2" w:themeShade="80"/>
          <w:lang w:val="el-GR"/>
        </w:rPr>
        <w:t xml:space="preserve"> τις προϋποθέσεις του άρθρου 9(2) του </w:t>
      </w:r>
      <w:r>
        <w:rPr>
          <w:rFonts w:cstheme="minorHAnsi"/>
          <w:i/>
          <w:color w:val="833C0B" w:themeColor="accent2" w:themeShade="80"/>
          <w:lang w:val="en-US"/>
        </w:rPr>
        <w:t>GDPR</w:t>
      </w:r>
      <w:r>
        <w:rPr>
          <w:rFonts w:cstheme="minorHAnsi"/>
          <w:i/>
          <w:color w:val="833C0B" w:themeColor="accent2" w:themeShade="80"/>
          <w:lang w:val="el-GR"/>
        </w:rPr>
        <w:t xml:space="preserve"> που συντρέχουν.  Η αξιολόγηση των κριτηρίων νομιμότητας έγκειται στο κατά πόσο  εφαρμόζονται ή όχι   οι προϋποθέσεις που ορίζει ο </w:t>
      </w:r>
      <w:r>
        <w:rPr>
          <w:rFonts w:cstheme="minorHAnsi"/>
          <w:i/>
          <w:color w:val="833C0B" w:themeColor="accent2" w:themeShade="80"/>
          <w:lang w:val="en-US"/>
        </w:rPr>
        <w:t>GDPR</w:t>
      </w:r>
      <w:r>
        <w:rPr>
          <w:rFonts w:cstheme="minorHAnsi"/>
          <w:i/>
          <w:color w:val="833C0B" w:themeColor="accent2" w:themeShade="80"/>
          <w:lang w:val="el-GR"/>
        </w:rPr>
        <w:t xml:space="preserve"> ή και ο ν.4624/2019. Σε κάθε περίπτωση στην αιτιολόγηση θα πρέπει να τεκμηριώνεται η απάντηση ΝΑΙ/ΟΧΙ στην εφαρμογή και με ποιο τρόπο τελικά οι προϋποθέσεις θα εφαρμόζονται. Η αξιολόγηση θα πρέπει να αποτυπώνει την τρέχουσα κατάσταση κατά την εκπόνηση της </w:t>
      </w:r>
      <w:r>
        <w:rPr>
          <w:rFonts w:cstheme="minorHAnsi"/>
          <w:i/>
          <w:color w:val="833C0B" w:themeColor="accent2" w:themeShade="80"/>
          <w:lang w:val="en-US"/>
        </w:rPr>
        <w:t>DPIA</w:t>
      </w:r>
      <w:r>
        <w:rPr>
          <w:rFonts w:cstheme="minorHAnsi"/>
          <w:i/>
          <w:color w:val="833C0B" w:themeColor="accent2" w:themeShade="80"/>
          <w:lang w:val="el-GR"/>
        </w:rPr>
        <w:t xml:space="preserve"> και όχι μια μελλοντική κατάσταση</w:t>
      </w:r>
      <w:r>
        <w:rPr>
          <w:rStyle w:val="a6"/>
          <w:rFonts w:cstheme="minorHAnsi"/>
          <w:i/>
          <w:color w:val="833C0B" w:themeColor="accent2" w:themeShade="80"/>
          <w:lang w:val="el-GR"/>
        </w:rPr>
        <w:footnoteReference w:id="8"/>
      </w:r>
      <w:r>
        <w:rPr>
          <w:rFonts w:cstheme="minorHAnsi"/>
          <w:i/>
          <w:color w:val="833C0B" w:themeColor="accent2" w:themeShade="80"/>
          <w:lang w:val="el-GR"/>
        </w:rPr>
        <w:t xml:space="preserve">]. </w:t>
      </w:r>
    </w:p>
    <w:tbl>
      <w:tblPr>
        <w:tblStyle w:val="a4"/>
        <w:tblW w:w="9067" w:type="dxa"/>
        <w:tblLook w:val="04A0" w:firstRow="1" w:lastRow="0" w:firstColumn="1" w:lastColumn="0" w:noHBand="0" w:noVBand="1"/>
      </w:tblPr>
      <w:tblGrid>
        <w:gridCol w:w="4390"/>
        <w:gridCol w:w="1559"/>
        <w:gridCol w:w="3118"/>
      </w:tblGrid>
      <w:tr w:rsidR="00EC0D2F" w:rsidRPr="0022387A" w:rsidTr="00CF5158">
        <w:tc>
          <w:tcPr>
            <w:tcW w:w="4390" w:type="dxa"/>
            <w:shd w:val="clear" w:color="auto" w:fill="2B82B7"/>
          </w:tcPr>
          <w:p w:rsidR="00EC0D2F" w:rsidRPr="00F77D1B" w:rsidRDefault="00EC0D2F" w:rsidP="00CF5158">
            <w:pPr>
              <w:pStyle w:val="a3"/>
              <w:spacing w:before="60" w:after="60"/>
              <w:ind w:left="0"/>
              <w:contextualSpacing w:val="0"/>
              <w:jc w:val="both"/>
              <w:rPr>
                <w:rFonts w:cstheme="minorHAnsi"/>
                <w:b/>
                <w:color w:val="FFFFFF" w:themeColor="background1"/>
                <w:lang w:val="el-GR"/>
              </w:rPr>
            </w:pPr>
            <w:r w:rsidRPr="00F77D1B">
              <w:rPr>
                <w:rFonts w:cstheme="minorHAnsi"/>
                <w:b/>
                <w:color w:val="FFFFFF" w:themeColor="background1"/>
                <w:lang w:val="el-GR"/>
              </w:rPr>
              <w:t>Κριτήρια νομιμότητας</w:t>
            </w:r>
          </w:p>
        </w:tc>
        <w:tc>
          <w:tcPr>
            <w:tcW w:w="1559" w:type="dxa"/>
            <w:shd w:val="clear" w:color="auto" w:fill="2B82B7"/>
          </w:tcPr>
          <w:p w:rsidR="00EC0D2F" w:rsidRPr="00F77D1B" w:rsidRDefault="00EC0D2F" w:rsidP="00CF5158">
            <w:pPr>
              <w:pStyle w:val="a3"/>
              <w:spacing w:before="60" w:after="60"/>
              <w:ind w:left="0"/>
              <w:contextualSpacing w:val="0"/>
              <w:jc w:val="both"/>
              <w:rPr>
                <w:rFonts w:cstheme="minorHAnsi"/>
                <w:b/>
                <w:color w:val="FFFFFF" w:themeColor="background1"/>
                <w:lang w:val="el-GR"/>
              </w:rPr>
            </w:pPr>
            <w:r w:rsidRPr="00F77D1B">
              <w:rPr>
                <w:rFonts w:cstheme="minorHAnsi"/>
                <w:b/>
                <w:color w:val="FFFFFF" w:themeColor="background1"/>
                <w:lang w:val="el-GR"/>
              </w:rPr>
              <w:t>Εφαρμόζεται</w:t>
            </w:r>
          </w:p>
        </w:tc>
        <w:tc>
          <w:tcPr>
            <w:tcW w:w="3118" w:type="dxa"/>
            <w:shd w:val="clear" w:color="auto" w:fill="2B82B7"/>
          </w:tcPr>
          <w:p w:rsidR="00EC0D2F" w:rsidRPr="00F77D1B" w:rsidRDefault="00EC0D2F" w:rsidP="00CF5158">
            <w:pPr>
              <w:pStyle w:val="a3"/>
              <w:spacing w:before="60" w:after="60"/>
              <w:ind w:left="0"/>
              <w:contextualSpacing w:val="0"/>
              <w:jc w:val="both"/>
              <w:rPr>
                <w:rFonts w:cstheme="minorHAnsi"/>
                <w:b/>
                <w:color w:val="FFFFFF" w:themeColor="background1"/>
              </w:rPr>
            </w:pPr>
            <w:r w:rsidRPr="00F77D1B">
              <w:rPr>
                <w:rFonts w:cstheme="minorHAnsi"/>
                <w:b/>
                <w:color w:val="FFFFFF" w:themeColor="background1"/>
                <w:lang w:val="el-GR"/>
              </w:rPr>
              <w:t>Αιτιολόγηση</w:t>
            </w:r>
          </w:p>
        </w:tc>
      </w:tr>
      <w:tr w:rsidR="00EC0D2F" w:rsidRPr="005801CD" w:rsidTr="00CF5158">
        <w:tc>
          <w:tcPr>
            <w:tcW w:w="4390" w:type="dxa"/>
          </w:tcPr>
          <w:p w:rsidR="00EC0D2F" w:rsidRPr="006A5114" w:rsidRDefault="00EC0D2F" w:rsidP="00CF5158">
            <w:pPr>
              <w:autoSpaceDE w:val="0"/>
              <w:autoSpaceDN w:val="0"/>
              <w:adjustRightInd w:val="0"/>
              <w:spacing w:before="60" w:after="60"/>
              <w:jc w:val="both"/>
              <w:rPr>
                <w:rFonts w:cstheme="minorHAnsi"/>
                <w:i/>
                <w:lang w:val="el-GR"/>
              </w:rPr>
            </w:pPr>
            <w:r w:rsidRPr="006A5114">
              <w:rPr>
                <w:rFonts w:cstheme="minorHAnsi"/>
                <w:i/>
                <w:color w:val="2E74B5" w:themeColor="accent1" w:themeShade="BF"/>
                <w:sz w:val="20"/>
                <w:szCs w:val="20"/>
                <w:lang w:val="el-GR"/>
              </w:rPr>
              <w:t>[Παράδειγμα 1</w:t>
            </w:r>
            <w:r>
              <w:rPr>
                <w:rFonts w:cstheme="minorHAnsi"/>
                <w:i/>
                <w:color w:val="2E74B5" w:themeColor="accent1" w:themeShade="BF"/>
                <w:sz w:val="20"/>
                <w:szCs w:val="20"/>
                <w:lang w:val="el-GR"/>
              </w:rPr>
              <w:t>: περίπτωση 6(1)(α) και ειδική περίπτωση 9(2)(α)</w:t>
            </w:r>
            <w:r w:rsidRPr="006A5114">
              <w:rPr>
                <w:rFonts w:cstheme="minorHAnsi"/>
                <w:i/>
                <w:color w:val="2E74B5" w:themeColor="accent1" w:themeShade="BF"/>
                <w:sz w:val="20"/>
                <w:szCs w:val="20"/>
                <w:lang w:val="el-GR"/>
              </w:rPr>
              <w:t xml:space="preserve">: </w:t>
            </w:r>
            <w:r>
              <w:rPr>
                <w:rFonts w:cstheme="minorHAnsi"/>
                <w:i/>
                <w:color w:val="2E74B5" w:themeColor="accent1" w:themeShade="BF"/>
                <w:sz w:val="20"/>
                <w:szCs w:val="20"/>
                <w:lang w:val="el-GR"/>
              </w:rPr>
              <w:t>Η επεξεργασία των προσωπικών δεδομένων βασίζεται στη συγκατάθεση του υποκειμένου των δεδομένων</w:t>
            </w:r>
            <w:r w:rsidRPr="006A5114">
              <w:rPr>
                <w:rFonts w:cstheme="minorHAnsi"/>
                <w:i/>
                <w:color w:val="2E74B5" w:themeColor="accent1" w:themeShade="BF"/>
                <w:sz w:val="20"/>
                <w:szCs w:val="20"/>
                <w:lang w:val="el-GR"/>
              </w:rPr>
              <w:t xml:space="preserve"> </w:t>
            </w:r>
            <w:r>
              <w:rPr>
                <w:rFonts w:cstheme="minorHAnsi"/>
                <w:i/>
                <w:color w:val="2E74B5" w:themeColor="accent1" w:themeShade="BF"/>
                <w:sz w:val="20"/>
                <w:szCs w:val="20"/>
                <w:lang w:val="el-GR"/>
              </w:rPr>
              <w:lastRenderedPageBreak/>
              <w:t>που θα δώσει ή έχει δώσει για συγκεκριμένους σκοπούς</w:t>
            </w:r>
            <w:r w:rsidRPr="006A5114">
              <w:rPr>
                <w:rFonts w:cstheme="minorHAnsi"/>
                <w:i/>
                <w:color w:val="2E74B5" w:themeColor="accent1" w:themeShade="BF"/>
                <w:sz w:val="20"/>
                <w:szCs w:val="20"/>
                <w:lang w:val="el-GR"/>
              </w:rPr>
              <w:t>]</w:t>
            </w:r>
            <w:r>
              <w:rPr>
                <w:rFonts w:cstheme="minorHAnsi"/>
                <w:color w:val="000000" w:themeColor="text1"/>
                <w:sz w:val="20"/>
                <w:szCs w:val="20"/>
                <w:lang w:val="el-GR"/>
              </w:rPr>
              <w:t xml:space="preserve">  </w:t>
            </w:r>
          </w:p>
        </w:tc>
        <w:tc>
          <w:tcPr>
            <w:tcW w:w="1559" w:type="dxa"/>
          </w:tcPr>
          <w:p w:rsidR="00EC0D2F" w:rsidRPr="0022387A" w:rsidRDefault="00EC0D2F" w:rsidP="00CF5158">
            <w:pPr>
              <w:pStyle w:val="a3"/>
              <w:spacing w:before="60" w:after="60"/>
              <w:ind w:left="0"/>
              <w:contextualSpacing w:val="0"/>
              <w:jc w:val="both"/>
              <w:rPr>
                <w:rFonts w:cstheme="minorHAnsi"/>
                <w:lang w:val="el-GR"/>
              </w:rPr>
            </w:pPr>
          </w:p>
        </w:tc>
        <w:tc>
          <w:tcPr>
            <w:tcW w:w="3118" w:type="dxa"/>
          </w:tcPr>
          <w:p w:rsidR="00EC0D2F" w:rsidRPr="0022387A" w:rsidRDefault="00EC0D2F" w:rsidP="00CF5158">
            <w:pPr>
              <w:pStyle w:val="a3"/>
              <w:spacing w:before="60" w:after="60"/>
              <w:ind w:left="0"/>
              <w:contextualSpacing w:val="0"/>
              <w:jc w:val="both"/>
              <w:rPr>
                <w:rFonts w:cstheme="minorHAnsi"/>
                <w:lang w:val="el-GR"/>
              </w:rPr>
            </w:pPr>
          </w:p>
        </w:tc>
      </w:tr>
      <w:tr w:rsidR="00EC0D2F" w:rsidRPr="005801CD" w:rsidTr="00CF5158">
        <w:tc>
          <w:tcPr>
            <w:tcW w:w="4390" w:type="dxa"/>
          </w:tcPr>
          <w:p w:rsidR="00EC0D2F" w:rsidRPr="009B0E6F" w:rsidRDefault="00EC0D2F" w:rsidP="00CF5158">
            <w:pPr>
              <w:pStyle w:val="a3"/>
              <w:spacing w:before="60" w:after="60"/>
              <w:ind w:left="0"/>
              <w:contextualSpacing w:val="0"/>
              <w:jc w:val="both"/>
              <w:rPr>
                <w:rFonts w:cstheme="minorHAnsi"/>
                <w:color w:val="000000" w:themeColor="text1"/>
                <w:sz w:val="20"/>
                <w:szCs w:val="20"/>
                <w:lang w:val="el-GR"/>
              </w:rPr>
            </w:pPr>
            <w:r w:rsidRPr="006A5114">
              <w:rPr>
                <w:rFonts w:cstheme="minorHAnsi"/>
                <w:i/>
                <w:color w:val="2E74B5" w:themeColor="accent1" w:themeShade="BF"/>
                <w:sz w:val="20"/>
                <w:szCs w:val="20"/>
                <w:lang w:val="el-GR"/>
              </w:rPr>
              <w:t xml:space="preserve">[Παράδειγμα </w:t>
            </w:r>
            <w:r>
              <w:rPr>
                <w:rFonts w:cstheme="minorHAnsi"/>
                <w:i/>
                <w:color w:val="2E74B5" w:themeColor="accent1" w:themeShade="BF"/>
                <w:sz w:val="20"/>
                <w:szCs w:val="20"/>
                <w:lang w:val="el-GR"/>
              </w:rPr>
              <w:t>2: περίπτωση 6(1)(γ)</w:t>
            </w:r>
            <w:r w:rsidRPr="006A5114">
              <w:rPr>
                <w:rFonts w:cstheme="minorHAnsi"/>
                <w:i/>
                <w:color w:val="2E74B5" w:themeColor="accent1" w:themeShade="BF"/>
                <w:sz w:val="20"/>
                <w:szCs w:val="20"/>
                <w:lang w:val="el-GR"/>
              </w:rPr>
              <w:t xml:space="preserve">: </w:t>
            </w:r>
            <w:r w:rsidRPr="009B0E6F">
              <w:rPr>
                <w:rFonts w:cstheme="minorHAnsi"/>
                <w:i/>
                <w:color w:val="2E74B5" w:themeColor="accent1" w:themeShade="BF"/>
                <w:sz w:val="20"/>
                <w:szCs w:val="20"/>
                <w:lang w:val="el-GR"/>
              </w:rPr>
              <w:t xml:space="preserve">Η επεξεργασία είναι απαραίτητη για τη συμμόρφωση με νομική υποχρέωση </w:t>
            </w:r>
            <w:r>
              <w:rPr>
                <w:rFonts w:cstheme="minorHAnsi"/>
                <w:i/>
                <w:color w:val="2E74B5" w:themeColor="accent1" w:themeShade="BF"/>
                <w:sz w:val="20"/>
                <w:szCs w:val="20"/>
                <w:lang w:val="el-GR"/>
              </w:rPr>
              <w:t xml:space="preserve">  </w:t>
            </w:r>
            <w:r w:rsidRPr="009B0E6F">
              <w:rPr>
                <w:rFonts w:cstheme="minorHAnsi"/>
                <w:i/>
                <w:color w:val="2E74B5" w:themeColor="accent1" w:themeShade="BF"/>
                <w:sz w:val="20"/>
                <w:szCs w:val="20"/>
                <w:lang w:val="el-GR"/>
              </w:rPr>
              <w:t>την οποία υπόκειται ο υπεύθυνος επεξεργασίας</w:t>
            </w:r>
            <w:r>
              <w:rPr>
                <w:rFonts w:cstheme="minorHAnsi"/>
                <w:i/>
                <w:color w:val="2E74B5" w:themeColor="accent1" w:themeShade="BF"/>
                <w:sz w:val="20"/>
                <w:szCs w:val="20"/>
                <w:lang w:val="el-GR"/>
              </w:rPr>
              <w:t>]</w:t>
            </w:r>
            <w:r>
              <w:rPr>
                <w:rFonts w:cstheme="minorHAnsi"/>
                <w:color w:val="000000" w:themeColor="text1"/>
                <w:sz w:val="20"/>
                <w:szCs w:val="20"/>
                <w:lang w:val="el-GR"/>
              </w:rPr>
              <w:t xml:space="preserve">  </w:t>
            </w:r>
          </w:p>
        </w:tc>
        <w:tc>
          <w:tcPr>
            <w:tcW w:w="1559" w:type="dxa"/>
          </w:tcPr>
          <w:p w:rsidR="00EC0D2F" w:rsidRPr="0022387A" w:rsidRDefault="00EC0D2F" w:rsidP="00CF5158">
            <w:pPr>
              <w:pStyle w:val="a3"/>
              <w:spacing w:before="60" w:after="60"/>
              <w:ind w:left="0"/>
              <w:contextualSpacing w:val="0"/>
              <w:jc w:val="both"/>
              <w:rPr>
                <w:rFonts w:cstheme="minorHAnsi"/>
                <w:lang w:val="el-GR"/>
              </w:rPr>
            </w:pPr>
          </w:p>
        </w:tc>
        <w:tc>
          <w:tcPr>
            <w:tcW w:w="3118" w:type="dxa"/>
          </w:tcPr>
          <w:p w:rsidR="00EC0D2F" w:rsidRPr="0022387A" w:rsidRDefault="00EC0D2F" w:rsidP="00CF5158">
            <w:pPr>
              <w:pStyle w:val="a3"/>
              <w:spacing w:before="60" w:after="60"/>
              <w:ind w:left="0"/>
              <w:contextualSpacing w:val="0"/>
              <w:jc w:val="both"/>
              <w:rPr>
                <w:rFonts w:cstheme="minorHAnsi"/>
                <w:lang w:val="el-GR"/>
              </w:rPr>
            </w:pPr>
          </w:p>
        </w:tc>
      </w:tr>
      <w:tr w:rsidR="00EC0D2F" w:rsidRPr="005801CD" w:rsidTr="00CF5158">
        <w:tc>
          <w:tcPr>
            <w:tcW w:w="4390" w:type="dxa"/>
          </w:tcPr>
          <w:p w:rsidR="00EC0D2F" w:rsidRPr="009B0E6F" w:rsidRDefault="00EC0D2F" w:rsidP="00CF5158">
            <w:pPr>
              <w:pStyle w:val="a3"/>
              <w:spacing w:before="60" w:after="60"/>
              <w:ind w:left="0"/>
              <w:contextualSpacing w:val="0"/>
              <w:jc w:val="both"/>
              <w:rPr>
                <w:rFonts w:cstheme="minorHAnsi"/>
                <w:i/>
                <w:color w:val="2E74B5" w:themeColor="accent1" w:themeShade="BF"/>
                <w:sz w:val="20"/>
                <w:szCs w:val="20"/>
                <w:lang w:val="el-GR"/>
              </w:rPr>
            </w:pPr>
            <w:r w:rsidRPr="006A5114">
              <w:rPr>
                <w:rFonts w:cstheme="minorHAnsi"/>
                <w:i/>
                <w:color w:val="2E74B5" w:themeColor="accent1" w:themeShade="BF"/>
                <w:sz w:val="20"/>
                <w:szCs w:val="20"/>
                <w:lang w:val="el-GR"/>
              </w:rPr>
              <w:t xml:space="preserve">[Παράδειγμα </w:t>
            </w:r>
            <w:r>
              <w:rPr>
                <w:rFonts w:cstheme="minorHAnsi"/>
                <w:i/>
                <w:color w:val="2E74B5" w:themeColor="accent1" w:themeShade="BF"/>
                <w:sz w:val="20"/>
                <w:szCs w:val="20"/>
                <w:lang w:val="el-GR"/>
              </w:rPr>
              <w:t>3:  περίπτωση 6(1)(στ)</w:t>
            </w:r>
            <w:r w:rsidRPr="006A5114">
              <w:rPr>
                <w:rFonts w:cstheme="minorHAnsi"/>
                <w:i/>
                <w:color w:val="2E74B5" w:themeColor="accent1" w:themeShade="BF"/>
                <w:sz w:val="20"/>
                <w:szCs w:val="20"/>
                <w:lang w:val="el-GR"/>
              </w:rPr>
              <w:t xml:space="preserve">: </w:t>
            </w:r>
            <w:r w:rsidRPr="009B0E6F">
              <w:rPr>
                <w:rFonts w:cstheme="minorHAnsi"/>
                <w:i/>
                <w:color w:val="2E74B5" w:themeColor="accent1" w:themeShade="BF"/>
                <w:sz w:val="20"/>
                <w:szCs w:val="20"/>
                <w:lang w:val="el-GR"/>
              </w:rPr>
              <w:t>Η επεξεργασία είναι απαραίτητη για τους σκοπούς των έννομων συμφερόντων που επιδιώκει ο υπεύθυνος επεξεργασίας  και τα οποία  υπερισχύουν  του συμφέροντος ή των θεμελιωδών δικαιωμάτων και των ελευθεριών του υποκειμένου των δεδομένων που επιβάλλουν την προστασία των δεδομένων προσωπικού χαρακτήρα</w:t>
            </w:r>
            <w:r>
              <w:rPr>
                <w:rFonts w:cstheme="minorHAnsi"/>
                <w:i/>
                <w:color w:val="2E74B5" w:themeColor="accent1" w:themeShade="BF"/>
                <w:sz w:val="20"/>
                <w:szCs w:val="20"/>
                <w:lang w:val="el-GR"/>
              </w:rPr>
              <w:t>]</w:t>
            </w:r>
            <w:r>
              <w:rPr>
                <w:rFonts w:cstheme="minorHAnsi"/>
                <w:color w:val="000000" w:themeColor="text1"/>
                <w:sz w:val="20"/>
                <w:szCs w:val="20"/>
                <w:lang w:val="el-GR"/>
              </w:rPr>
              <w:t xml:space="preserve">  </w:t>
            </w:r>
          </w:p>
        </w:tc>
        <w:tc>
          <w:tcPr>
            <w:tcW w:w="1559" w:type="dxa"/>
          </w:tcPr>
          <w:p w:rsidR="00EC0D2F" w:rsidRPr="0022387A" w:rsidRDefault="00EC0D2F" w:rsidP="00CF5158">
            <w:pPr>
              <w:pStyle w:val="a3"/>
              <w:spacing w:before="60" w:after="60"/>
              <w:ind w:left="0"/>
              <w:contextualSpacing w:val="0"/>
              <w:jc w:val="both"/>
              <w:rPr>
                <w:rFonts w:cstheme="minorHAnsi"/>
                <w:lang w:val="el-GR"/>
              </w:rPr>
            </w:pPr>
          </w:p>
        </w:tc>
        <w:tc>
          <w:tcPr>
            <w:tcW w:w="3118" w:type="dxa"/>
          </w:tcPr>
          <w:p w:rsidR="00EC0D2F" w:rsidRPr="0022387A" w:rsidRDefault="00EC0D2F" w:rsidP="00CF5158">
            <w:pPr>
              <w:pStyle w:val="a3"/>
              <w:spacing w:before="60" w:after="60"/>
              <w:ind w:left="0"/>
              <w:contextualSpacing w:val="0"/>
              <w:jc w:val="both"/>
              <w:rPr>
                <w:rFonts w:cstheme="minorHAnsi"/>
                <w:lang w:val="el-GR"/>
              </w:rPr>
            </w:pPr>
          </w:p>
        </w:tc>
      </w:tr>
      <w:tr w:rsidR="00EC0D2F" w:rsidRPr="005801CD" w:rsidTr="00CF5158">
        <w:tc>
          <w:tcPr>
            <w:tcW w:w="4390" w:type="dxa"/>
          </w:tcPr>
          <w:p w:rsidR="00EC0D2F" w:rsidRPr="0022387A" w:rsidRDefault="00EC0D2F" w:rsidP="00CF5158">
            <w:pPr>
              <w:pStyle w:val="a3"/>
              <w:spacing w:before="60" w:after="60"/>
              <w:ind w:left="0"/>
              <w:contextualSpacing w:val="0"/>
              <w:jc w:val="both"/>
              <w:rPr>
                <w:rFonts w:cstheme="minorHAnsi"/>
                <w:lang w:val="el-GR"/>
              </w:rPr>
            </w:pPr>
            <w:r w:rsidRPr="006A5114">
              <w:rPr>
                <w:rFonts w:cstheme="minorHAnsi"/>
                <w:i/>
                <w:color w:val="2E74B5" w:themeColor="accent1" w:themeShade="BF"/>
                <w:sz w:val="20"/>
                <w:szCs w:val="20"/>
                <w:lang w:val="el-GR"/>
              </w:rPr>
              <w:t xml:space="preserve">[Παράδειγμα </w:t>
            </w:r>
            <w:r>
              <w:rPr>
                <w:rFonts w:cstheme="minorHAnsi"/>
                <w:i/>
                <w:color w:val="2E74B5" w:themeColor="accent1" w:themeShade="BF"/>
                <w:sz w:val="20"/>
                <w:szCs w:val="20"/>
                <w:lang w:val="el-GR"/>
              </w:rPr>
              <w:t xml:space="preserve">4: </w:t>
            </w:r>
            <w:r w:rsidRPr="00FB67CA">
              <w:rPr>
                <w:rFonts w:cstheme="minorHAnsi"/>
                <w:i/>
                <w:color w:val="2E74B5" w:themeColor="accent1" w:themeShade="BF"/>
                <w:sz w:val="20"/>
                <w:szCs w:val="20"/>
                <w:lang w:val="el-GR"/>
              </w:rPr>
              <w:t xml:space="preserve"> </w:t>
            </w:r>
            <w:r>
              <w:rPr>
                <w:rFonts w:cstheme="minorHAnsi"/>
                <w:i/>
                <w:color w:val="2E74B5" w:themeColor="accent1" w:themeShade="BF"/>
                <w:sz w:val="20"/>
                <w:szCs w:val="20"/>
                <w:lang w:val="el-GR"/>
              </w:rPr>
              <w:t xml:space="preserve"> πρόσθετη περίπτωση 9(2)(η)</w:t>
            </w:r>
            <w:r w:rsidRPr="00FB67CA">
              <w:rPr>
                <w:rFonts w:cstheme="minorHAnsi"/>
                <w:i/>
                <w:color w:val="2E74B5" w:themeColor="accent1" w:themeShade="BF"/>
                <w:sz w:val="20"/>
                <w:szCs w:val="20"/>
                <w:lang w:val="el-GR"/>
              </w:rPr>
              <w:t xml:space="preserve"> </w:t>
            </w:r>
            <w:r w:rsidRPr="006A5114">
              <w:rPr>
                <w:rFonts w:cstheme="minorHAnsi"/>
                <w:i/>
                <w:color w:val="2E74B5" w:themeColor="accent1" w:themeShade="BF"/>
                <w:sz w:val="20"/>
                <w:szCs w:val="20"/>
                <w:lang w:val="el-GR"/>
              </w:rPr>
              <w:t xml:space="preserve">: </w:t>
            </w:r>
            <w:r w:rsidRPr="00FB67CA">
              <w:rPr>
                <w:rFonts w:cstheme="minorHAnsi"/>
                <w:i/>
                <w:color w:val="2E74B5" w:themeColor="accent1" w:themeShade="BF"/>
                <w:sz w:val="20"/>
                <w:szCs w:val="20"/>
                <w:lang w:val="el-GR"/>
              </w:rPr>
              <w:t>Η επεξεργασία είναι απαραίτητη για τους σκοπούς της προληπτικής ή επαγγελματικής ιατρικής, για   την ιατρική διάγνωση  και υπό τους όρους και τις εγγυήσεις που αναφέρονται στην παράγραφο 3 του άρθρου 9 του GDPR]</w:t>
            </w:r>
          </w:p>
        </w:tc>
        <w:tc>
          <w:tcPr>
            <w:tcW w:w="1559" w:type="dxa"/>
          </w:tcPr>
          <w:p w:rsidR="00EC0D2F" w:rsidRPr="0022387A" w:rsidRDefault="00EC0D2F" w:rsidP="00CF5158">
            <w:pPr>
              <w:pStyle w:val="a3"/>
              <w:spacing w:before="60" w:after="60"/>
              <w:ind w:left="0"/>
              <w:contextualSpacing w:val="0"/>
              <w:jc w:val="both"/>
              <w:rPr>
                <w:rFonts w:cstheme="minorHAnsi"/>
                <w:lang w:val="el-GR"/>
              </w:rPr>
            </w:pPr>
          </w:p>
        </w:tc>
        <w:tc>
          <w:tcPr>
            <w:tcW w:w="3118" w:type="dxa"/>
          </w:tcPr>
          <w:p w:rsidR="00EC0D2F" w:rsidRPr="0022387A" w:rsidRDefault="00EC0D2F" w:rsidP="00CF5158">
            <w:pPr>
              <w:pStyle w:val="a3"/>
              <w:spacing w:before="60" w:after="60"/>
              <w:ind w:left="0"/>
              <w:contextualSpacing w:val="0"/>
              <w:jc w:val="both"/>
              <w:rPr>
                <w:rFonts w:cstheme="minorHAnsi"/>
                <w:lang w:val="el-GR"/>
              </w:rPr>
            </w:pPr>
          </w:p>
        </w:tc>
      </w:tr>
      <w:tr w:rsidR="00EC0D2F" w:rsidRPr="005801CD" w:rsidTr="00CF5158">
        <w:tc>
          <w:tcPr>
            <w:tcW w:w="4390" w:type="dxa"/>
          </w:tcPr>
          <w:p w:rsidR="00EC0D2F" w:rsidRPr="0022387A" w:rsidRDefault="00EC0D2F" w:rsidP="00CF5158">
            <w:pPr>
              <w:pStyle w:val="a3"/>
              <w:spacing w:before="60" w:after="60"/>
              <w:ind w:left="0"/>
              <w:contextualSpacing w:val="0"/>
              <w:jc w:val="both"/>
              <w:rPr>
                <w:rFonts w:cstheme="minorHAnsi"/>
                <w:lang w:val="el-GR"/>
              </w:rPr>
            </w:pPr>
            <w:r w:rsidRPr="006A5114">
              <w:rPr>
                <w:rFonts w:cstheme="minorHAnsi"/>
                <w:i/>
                <w:color w:val="2E74B5" w:themeColor="accent1" w:themeShade="BF"/>
                <w:sz w:val="20"/>
                <w:szCs w:val="20"/>
                <w:lang w:val="el-GR"/>
              </w:rPr>
              <w:t xml:space="preserve">[Παράδειγμα </w:t>
            </w:r>
            <w:r>
              <w:rPr>
                <w:rFonts w:cstheme="minorHAnsi"/>
                <w:i/>
                <w:color w:val="2E74B5" w:themeColor="accent1" w:themeShade="BF"/>
                <w:sz w:val="20"/>
                <w:szCs w:val="20"/>
                <w:lang w:val="el-GR"/>
              </w:rPr>
              <w:t>5: πρόσθετη περίπτωση 9(2)(θ)</w:t>
            </w:r>
            <w:r w:rsidRPr="00FB67CA">
              <w:rPr>
                <w:rFonts w:cstheme="minorHAnsi"/>
                <w:i/>
                <w:color w:val="2E74B5" w:themeColor="accent1" w:themeShade="BF"/>
                <w:sz w:val="20"/>
                <w:szCs w:val="20"/>
                <w:lang w:val="el-GR"/>
              </w:rPr>
              <w:t xml:space="preserve"> </w:t>
            </w:r>
            <w:r>
              <w:rPr>
                <w:rFonts w:cstheme="minorHAnsi"/>
                <w:i/>
                <w:color w:val="2E74B5" w:themeColor="accent1" w:themeShade="BF"/>
                <w:sz w:val="20"/>
                <w:szCs w:val="20"/>
                <w:lang w:val="el-GR"/>
              </w:rPr>
              <w:t xml:space="preserve"> </w:t>
            </w:r>
            <w:r w:rsidRPr="006A5114">
              <w:rPr>
                <w:rFonts w:cstheme="minorHAnsi"/>
                <w:i/>
                <w:color w:val="2E74B5" w:themeColor="accent1" w:themeShade="BF"/>
                <w:sz w:val="20"/>
                <w:szCs w:val="20"/>
                <w:lang w:val="el-GR"/>
              </w:rPr>
              <w:t xml:space="preserve">: </w:t>
            </w:r>
            <w:r w:rsidRPr="00DC5476">
              <w:rPr>
                <w:rFonts w:cstheme="minorHAnsi"/>
                <w:i/>
                <w:color w:val="2E74B5" w:themeColor="accent1" w:themeShade="BF"/>
                <w:sz w:val="20"/>
                <w:szCs w:val="20"/>
                <w:lang w:val="el-GR"/>
              </w:rPr>
              <w:t>Η επεξεργασία είναι απαραίτητη για λόγους δημόσιου ενδιαφέροντος στον τομέα της δημόσιας υγείας, όπως η προστασία από σοβαρές διασυνοριακές απειλές κατά της υγείας, με βάση του δικαίου   του κράτους μέλους το οποίο προβλέπει κατάλληλα και ειδικά μέτρα για τη διασφάλιση των δικαιωμάτων και ελευθεριών του υποκειμένου των δεδομένων, και ιδίως του επαγγελματικού απορρήτου ]·</w:t>
            </w:r>
          </w:p>
        </w:tc>
        <w:tc>
          <w:tcPr>
            <w:tcW w:w="1559" w:type="dxa"/>
          </w:tcPr>
          <w:p w:rsidR="00EC0D2F" w:rsidRPr="0022387A" w:rsidRDefault="00EC0D2F" w:rsidP="00CF5158">
            <w:pPr>
              <w:pStyle w:val="a3"/>
              <w:spacing w:before="60" w:after="60"/>
              <w:ind w:left="0"/>
              <w:contextualSpacing w:val="0"/>
              <w:jc w:val="both"/>
              <w:rPr>
                <w:rFonts w:cstheme="minorHAnsi"/>
                <w:lang w:val="el-GR"/>
              </w:rPr>
            </w:pPr>
          </w:p>
        </w:tc>
        <w:tc>
          <w:tcPr>
            <w:tcW w:w="3118" w:type="dxa"/>
          </w:tcPr>
          <w:p w:rsidR="00EC0D2F" w:rsidRPr="0022387A" w:rsidRDefault="00EC0D2F" w:rsidP="00CF5158">
            <w:pPr>
              <w:pStyle w:val="a3"/>
              <w:spacing w:before="60" w:after="60"/>
              <w:ind w:left="0"/>
              <w:contextualSpacing w:val="0"/>
              <w:jc w:val="both"/>
              <w:rPr>
                <w:rFonts w:cstheme="minorHAnsi"/>
                <w:lang w:val="el-GR"/>
              </w:rPr>
            </w:pPr>
          </w:p>
        </w:tc>
      </w:tr>
      <w:tr w:rsidR="00EC0D2F" w:rsidRPr="005801CD" w:rsidTr="00CF5158">
        <w:tc>
          <w:tcPr>
            <w:tcW w:w="4390" w:type="dxa"/>
          </w:tcPr>
          <w:p w:rsidR="00EC0D2F" w:rsidRPr="0022387A" w:rsidRDefault="00EC0D2F" w:rsidP="00CF5158">
            <w:pPr>
              <w:pStyle w:val="a3"/>
              <w:spacing w:before="60" w:after="60"/>
              <w:ind w:left="0"/>
              <w:contextualSpacing w:val="0"/>
              <w:jc w:val="both"/>
              <w:rPr>
                <w:rFonts w:cstheme="minorHAnsi"/>
                <w:lang w:val="el-GR"/>
              </w:rPr>
            </w:pPr>
            <w:r w:rsidRPr="006A5114">
              <w:rPr>
                <w:rFonts w:cstheme="minorHAnsi"/>
                <w:i/>
                <w:color w:val="2E74B5" w:themeColor="accent1" w:themeShade="BF"/>
                <w:sz w:val="20"/>
                <w:szCs w:val="20"/>
                <w:lang w:val="el-GR"/>
              </w:rPr>
              <w:t xml:space="preserve">[Παράδειγμα </w:t>
            </w:r>
            <w:r>
              <w:rPr>
                <w:rFonts w:cstheme="minorHAnsi"/>
                <w:i/>
                <w:color w:val="2E74B5" w:themeColor="accent1" w:themeShade="BF"/>
                <w:sz w:val="20"/>
                <w:szCs w:val="20"/>
                <w:lang w:val="el-GR"/>
              </w:rPr>
              <w:t>6: περίπτωση για απλά ή και ευαίσθητα  ( 9(2)(ι) ) δεδομένα</w:t>
            </w:r>
            <w:r w:rsidRPr="006A5114">
              <w:rPr>
                <w:rFonts w:cstheme="minorHAnsi"/>
                <w:i/>
                <w:color w:val="2E74B5" w:themeColor="accent1" w:themeShade="BF"/>
                <w:sz w:val="20"/>
                <w:szCs w:val="20"/>
                <w:lang w:val="el-GR"/>
              </w:rPr>
              <w:t xml:space="preserve">: </w:t>
            </w:r>
            <w:r w:rsidRPr="009705EF">
              <w:rPr>
                <w:rFonts w:cstheme="minorHAnsi"/>
                <w:i/>
                <w:color w:val="2E74B5" w:themeColor="accent1" w:themeShade="BF"/>
                <w:sz w:val="20"/>
                <w:szCs w:val="20"/>
                <w:lang w:val="el-GR"/>
              </w:rPr>
              <w:t>Η επεξεργασία είναι απαραίτητη για  σκοπούς επιστημονικής έρευνας</w:t>
            </w:r>
            <w:r>
              <w:rPr>
                <w:rStyle w:val="a6"/>
                <w:rFonts w:cstheme="minorHAnsi"/>
                <w:i/>
                <w:color w:val="2E74B5" w:themeColor="accent1" w:themeShade="BF"/>
                <w:sz w:val="20"/>
                <w:szCs w:val="20"/>
                <w:lang w:val="el-GR"/>
              </w:rPr>
              <w:footnoteReference w:id="9"/>
            </w:r>
            <w:r w:rsidRPr="009705EF">
              <w:rPr>
                <w:rFonts w:cstheme="minorHAnsi"/>
                <w:i/>
                <w:color w:val="2E74B5" w:themeColor="accent1" w:themeShade="BF"/>
                <w:sz w:val="20"/>
                <w:szCs w:val="20"/>
                <w:lang w:val="el-GR"/>
              </w:rPr>
              <w:t xml:space="preserve"> που υπόκεινται σε κατάλληλες εγγυήσεις του άρθρου 89(1)</w:t>
            </w:r>
            <w:r>
              <w:rPr>
                <w:rFonts w:cstheme="minorHAnsi"/>
                <w:i/>
                <w:color w:val="2E74B5" w:themeColor="accent1" w:themeShade="BF"/>
                <w:sz w:val="20"/>
                <w:szCs w:val="20"/>
                <w:lang w:val="el-GR"/>
              </w:rPr>
              <w:t>.  Για τα ευαίσθητα προσωπικά δεδομένα ισχύει και το άρθρο 30 του ν. 4624/2019</w:t>
            </w:r>
            <w:r w:rsidRPr="009705EF">
              <w:rPr>
                <w:rFonts w:cstheme="minorHAnsi"/>
                <w:i/>
                <w:color w:val="2E74B5" w:themeColor="accent1" w:themeShade="BF"/>
                <w:sz w:val="20"/>
                <w:szCs w:val="20"/>
                <w:lang w:val="el-GR"/>
              </w:rPr>
              <w:t>]</w:t>
            </w:r>
          </w:p>
        </w:tc>
        <w:tc>
          <w:tcPr>
            <w:tcW w:w="1559" w:type="dxa"/>
          </w:tcPr>
          <w:p w:rsidR="00EC0D2F" w:rsidRPr="0022387A" w:rsidRDefault="00EC0D2F" w:rsidP="00CF5158">
            <w:pPr>
              <w:pStyle w:val="a3"/>
              <w:spacing w:before="60" w:after="60"/>
              <w:ind w:left="0"/>
              <w:contextualSpacing w:val="0"/>
              <w:jc w:val="both"/>
              <w:rPr>
                <w:rFonts w:cstheme="minorHAnsi"/>
                <w:lang w:val="el-GR"/>
              </w:rPr>
            </w:pPr>
          </w:p>
        </w:tc>
        <w:tc>
          <w:tcPr>
            <w:tcW w:w="3118" w:type="dxa"/>
          </w:tcPr>
          <w:p w:rsidR="00EC0D2F" w:rsidRPr="007B3129" w:rsidRDefault="00EC0D2F" w:rsidP="00CF5158">
            <w:pPr>
              <w:pStyle w:val="a3"/>
              <w:spacing w:before="60" w:after="60"/>
              <w:ind w:left="0"/>
              <w:contextualSpacing w:val="0"/>
              <w:jc w:val="both"/>
              <w:rPr>
                <w:rFonts w:cstheme="minorHAnsi"/>
                <w:lang w:val="el-GR"/>
              </w:rPr>
            </w:pPr>
            <w:r>
              <w:rPr>
                <w:rFonts w:cstheme="minorHAnsi"/>
                <w:i/>
                <w:color w:val="2E74B5" w:themeColor="accent1" w:themeShade="BF"/>
                <w:sz w:val="20"/>
                <w:szCs w:val="20"/>
                <w:lang w:val="el-GR"/>
              </w:rPr>
              <w:t xml:space="preserve"> </w:t>
            </w:r>
          </w:p>
        </w:tc>
      </w:tr>
    </w:tbl>
    <w:p w:rsidR="00EC0D2F" w:rsidRPr="0022387A" w:rsidRDefault="00EC0D2F" w:rsidP="00EC0D2F">
      <w:pPr>
        <w:pStyle w:val="a3"/>
        <w:spacing w:before="60" w:after="60" w:line="240" w:lineRule="auto"/>
        <w:ind w:left="0"/>
        <w:contextualSpacing w:val="0"/>
        <w:jc w:val="both"/>
        <w:rPr>
          <w:rFonts w:cstheme="minorHAnsi"/>
          <w:lang w:val="el-GR"/>
        </w:rPr>
      </w:pPr>
    </w:p>
    <w:p w:rsidR="00EC0D2F" w:rsidRDefault="00EC0D2F" w:rsidP="00EC0D2F">
      <w:pPr>
        <w:pStyle w:val="a3"/>
        <w:spacing w:before="60" w:after="60" w:line="240" w:lineRule="auto"/>
        <w:ind w:left="0"/>
        <w:contextualSpacing w:val="0"/>
        <w:jc w:val="both"/>
        <w:rPr>
          <w:rFonts w:cstheme="minorHAnsi"/>
          <w:b/>
          <w:lang w:val="el-GR"/>
        </w:rPr>
      </w:pPr>
      <w:r w:rsidRPr="0022387A">
        <w:rPr>
          <w:rFonts w:cstheme="minorHAnsi"/>
          <w:b/>
          <w:lang w:val="el-GR"/>
        </w:rPr>
        <w:t>Επεξήγηση και αιτιολόγηση της ελαχιστοποίησης των δεδομένων</w:t>
      </w:r>
    </w:p>
    <w:p w:rsidR="00EC0D2F" w:rsidRPr="0022387A" w:rsidRDefault="00EC0D2F" w:rsidP="00EC0D2F">
      <w:pPr>
        <w:pStyle w:val="a3"/>
        <w:spacing w:before="60" w:after="60" w:line="240" w:lineRule="auto"/>
        <w:ind w:left="0"/>
        <w:contextualSpacing w:val="0"/>
        <w:jc w:val="both"/>
        <w:rPr>
          <w:rFonts w:cstheme="minorHAnsi"/>
          <w:b/>
          <w:lang w:val="el-GR"/>
        </w:rPr>
      </w:pPr>
      <w:r w:rsidRPr="001D04FD">
        <w:rPr>
          <w:rFonts w:cstheme="minorHAnsi"/>
          <w:i/>
          <w:color w:val="833C0B" w:themeColor="accent2" w:themeShade="80"/>
          <w:lang w:val="el-GR"/>
        </w:rPr>
        <w:t>[</w:t>
      </w:r>
      <w:r>
        <w:rPr>
          <w:rFonts w:cstheme="minorHAnsi"/>
          <w:i/>
          <w:color w:val="833C0B" w:themeColor="accent2" w:themeShade="80"/>
          <w:lang w:val="el-GR"/>
        </w:rPr>
        <w:t>για να τεκμηριώσετε ότι εφαρμόζετε την  αρχή της ελαχιστοποίησης (άρθρο 5(1)(γ))</w:t>
      </w:r>
      <w:r>
        <w:rPr>
          <w:rStyle w:val="a6"/>
          <w:rFonts w:cstheme="minorHAnsi"/>
          <w:i/>
          <w:color w:val="833C0B" w:themeColor="accent2" w:themeShade="80"/>
          <w:lang w:val="el-GR"/>
        </w:rPr>
        <w:footnoteReference w:id="10"/>
      </w:r>
      <w:r>
        <w:rPr>
          <w:rFonts w:cstheme="minorHAnsi"/>
          <w:i/>
          <w:color w:val="833C0B" w:themeColor="accent2" w:themeShade="80"/>
          <w:lang w:val="el-GR"/>
        </w:rPr>
        <w:t xml:space="preserve"> θα πρέπει   να περιγράψετε του ελέγχους που εφαρμόζετε για να πετύχετε  την  </w:t>
      </w:r>
      <w:r w:rsidRPr="00DD65EB">
        <w:rPr>
          <w:rFonts w:cstheme="minorHAnsi"/>
          <w:i/>
          <w:color w:val="833C0B" w:themeColor="accent2" w:themeShade="80"/>
          <w:lang w:val="el-GR"/>
        </w:rPr>
        <w:t xml:space="preserve">ελάχιστη ποσότητα προσωπικών δεδομένων που χρειάζεστε για να εκπληρώσετε τον σκοπό σας. Θα πρέπει να έχετε </w:t>
      </w:r>
      <w:r>
        <w:rPr>
          <w:rFonts w:cstheme="minorHAnsi"/>
          <w:i/>
          <w:color w:val="833C0B" w:themeColor="accent2" w:themeShade="80"/>
          <w:lang w:val="el-GR"/>
        </w:rPr>
        <w:t>τόσα πολλά δεδομένα (κατάλληλα, επαρκή)</w:t>
      </w:r>
      <w:r w:rsidRPr="00DD65EB">
        <w:rPr>
          <w:rFonts w:cstheme="minorHAnsi"/>
          <w:i/>
          <w:color w:val="833C0B" w:themeColor="accent2" w:themeShade="80"/>
          <w:lang w:val="el-GR"/>
        </w:rPr>
        <w:t>, αλλά όχι περισσότερ</w:t>
      </w:r>
      <w:r>
        <w:rPr>
          <w:rFonts w:cstheme="minorHAnsi"/>
          <w:i/>
          <w:color w:val="833C0B" w:themeColor="accent2" w:themeShade="80"/>
          <w:lang w:val="el-GR"/>
        </w:rPr>
        <w:t>α (τα αναγκαία) και μόνο αυτά που εξυπηρετούν (συναφή) τον σκοπό σας]</w:t>
      </w:r>
    </w:p>
    <w:tbl>
      <w:tblPr>
        <w:tblStyle w:val="a4"/>
        <w:tblW w:w="9067" w:type="dxa"/>
        <w:tblLook w:val="04A0" w:firstRow="1" w:lastRow="0" w:firstColumn="1" w:lastColumn="0" w:noHBand="0" w:noVBand="1"/>
      </w:tblPr>
      <w:tblGrid>
        <w:gridCol w:w="4531"/>
        <w:gridCol w:w="4536"/>
      </w:tblGrid>
      <w:tr w:rsidR="00EC0D2F" w:rsidRPr="005801CD" w:rsidTr="00CF5158">
        <w:tc>
          <w:tcPr>
            <w:tcW w:w="4531" w:type="dxa"/>
            <w:shd w:val="clear" w:color="auto" w:fill="2B82B7"/>
          </w:tcPr>
          <w:p w:rsidR="00EC0D2F" w:rsidRPr="00F77D1B" w:rsidRDefault="00EC0D2F" w:rsidP="00CF5158">
            <w:pPr>
              <w:pStyle w:val="a3"/>
              <w:spacing w:before="60" w:after="60"/>
              <w:ind w:left="0"/>
              <w:contextualSpacing w:val="0"/>
              <w:jc w:val="both"/>
              <w:rPr>
                <w:rFonts w:cstheme="minorHAnsi"/>
                <w:b/>
                <w:color w:val="FFFFFF" w:themeColor="background1"/>
                <w:lang w:val="el-GR"/>
              </w:rPr>
            </w:pPr>
            <w:r w:rsidRPr="00F77D1B">
              <w:rPr>
                <w:rFonts w:cstheme="minorHAnsi"/>
                <w:b/>
                <w:color w:val="FFFFFF" w:themeColor="background1"/>
                <w:lang w:val="el-GR"/>
              </w:rPr>
              <w:t>Λεπτομέρειες σχετικά με τα δεδομένα που επεξεργαζόμαστε</w:t>
            </w:r>
          </w:p>
        </w:tc>
        <w:tc>
          <w:tcPr>
            <w:tcW w:w="4536" w:type="dxa"/>
            <w:shd w:val="clear" w:color="auto" w:fill="2B82B7"/>
          </w:tcPr>
          <w:p w:rsidR="00EC0D2F" w:rsidRPr="00F77D1B" w:rsidRDefault="00EC0D2F" w:rsidP="00CF5158">
            <w:pPr>
              <w:pStyle w:val="a3"/>
              <w:spacing w:before="60" w:after="60"/>
              <w:ind w:left="0"/>
              <w:contextualSpacing w:val="0"/>
              <w:jc w:val="both"/>
              <w:rPr>
                <w:rFonts w:cstheme="minorHAnsi"/>
                <w:b/>
                <w:color w:val="FFFFFF" w:themeColor="background1"/>
                <w:lang w:val="el-GR"/>
              </w:rPr>
            </w:pPr>
            <w:r>
              <w:rPr>
                <w:rFonts w:cstheme="minorHAnsi"/>
                <w:b/>
                <w:color w:val="FFFFFF" w:themeColor="background1"/>
                <w:lang w:val="el-GR"/>
              </w:rPr>
              <w:t xml:space="preserve">Έλεγχοι για την </w:t>
            </w:r>
            <w:r w:rsidRPr="00F77D1B">
              <w:rPr>
                <w:rFonts w:cstheme="minorHAnsi"/>
                <w:b/>
                <w:color w:val="FFFFFF" w:themeColor="background1"/>
                <w:lang w:val="el-GR"/>
              </w:rPr>
              <w:t>ελαχιστοποίηση</w:t>
            </w:r>
            <w:r>
              <w:rPr>
                <w:rFonts w:cstheme="minorHAnsi"/>
                <w:b/>
                <w:color w:val="FFFFFF" w:themeColor="background1"/>
                <w:lang w:val="el-GR"/>
              </w:rPr>
              <w:t xml:space="preserve"> των δεδομένων</w:t>
            </w:r>
          </w:p>
        </w:tc>
      </w:tr>
      <w:tr w:rsidR="00EC0D2F" w:rsidRPr="005801CD" w:rsidTr="00CF5158">
        <w:tc>
          <w:tcPr>
            <w:tcW w:w="4531" w:type="dxa"/>
          </w:tcPr>
          <w:p w:rsidR="00EC0D2F" w:rsidRPr="0022387A" w:rsidRDefault="00EC0D2F" w:rsidP="00CF5158">
            <w:pPr>
              <w:spacing w:before="60" w:after="60"/>
              <w:rPr>
                <w:rFonts w:cstheme="minorHAnsi"/>
                <w:lang w:val="el-GR"/>
              </w:rPr>
            </w:pPr>
          </w:p>
        </w:tc>
        <w:tc>
          <w:tcPr>
            <w:tcW w:w="4536" w:type="dxa"/>
          </w:tcPr>
          <w:p w:rsidR="00EC0D2F" w:rsidRPr="0022387A" w:rsidRDefault="00EC0D2F" w:rsidP="00CF5158">
            <w:pPr>
              <w:pStyle w:val="a3"/>
              <w:spacing w:before="60" w:after="60"/>
              <w:ind w:left="0"/>
              <w:contextualSpacing w:val="0"/>
              <w:jc w:val="both"/>
              <w:rPr>
                <w:rFonts w:cstheme="minorHAnsi"/>
                <w:lang w:val="el-GR"/>
              </w:rPr>
            </w:pPr>
          </w:p>
        </w:tc>
      </w:tr>
    </w:tbl>
    <w:p w:rsidR="00EC0D2F" w:rsidRPr="0022387A" w:rsidRDefault="00EC0D2F" w:rsidP="00EC0D2F">
      <w:pPr>
        <w:pStyle w:val="a3"/>
        <w:spacing w:before="60" w:after="60" w:line="240" w:lineRule="auto"/>
        <w:ind w:left="0"/>
        <w:contextualSpacing w:val="0"/>
        <w:jc w:val="both"/>
        <w:rPr>
          <w:rFonts w:cstheme="minorHAnsi"/>
          <w:lang w:val="el-GR"/>
        </w:rPr>
      </w:pPr>
    </w:p>
    <w:p w:rsidR="00EC0D2F" w:rsidRDefault="00EC0D2F" w:rsidP="00EC0D2F">
      <w:pPr>
        <w:pStyle w:val="a3"/>
        <w:spacing w:before="60" w:after="60" w:line="240" w:lineRule="auto"/>
        <w:ind w:left="0"/>
        <w:contextualSpacing w:val="0"/>
        <w:jc w:val="both"/>
        <w:rPr>
          <w:rFonts w:cstheme="minorHAnsi"/>
          <w:b/>
          <w:lang w:val="el-GR"/>
        </w:rPr>
      </w:pPr>
      <w:r w:rsidRPr="0022387A">
        <w:rPr>
          <w:rFonts w:cstheme="minorHAnsi"/>
          <w:b/>
          <w:lang w:val="el-GR"/>
        </w:rPr>
        <w:t>Επεξήγηση και αιτιολόγηση της ποιότητας των δεδομένων</w:t>
      </w:r>
    </w:p>
    <w:p w:rsidR="00EC0D2F" w:rsidRPr="0022387A" w:rsidRDefault="00EC0D2F" w:rsidP="00EC0D2F">
      <w:pPr>
        <w:pStyle w:val="a3"/>
        <w:spacing w:before="60" w:after="60" w:line="240" w:lineRule="auto"/>
        <w:ind w:left="0"/>
        <w:contextualSpacing w:val="0"/>
        <w:jc w:val="both"/>
        <w:rPr>
          <w:rFonts w:cstheme="minorHAnsi"/>
          <w:b/>
          <w:lang w:val="el-GR"/>
        </w:rPr>
      </w:pPr>
      <w:r w:rsidRPr="001D04FD">
        <w:rPr>
          <w:rFonts w:cstheme="minorHAnsi"/>
          <w:i/>
          <w:color w:val="833C0B" w:themeColor="accent2" w:themeShade="80"/>
          <w:lang w:val="el-GR"/>
        </w:rPr>
        <w:t>[</w:t>
      </w:r>
      <w:r w:rsidRPr="00E80C7F">
        <w:rPr>
          <w:rFonts w:cstheme="minorHAnsi"/>
          <w:i/>
          <w:color w:val="833C0B" w:themeColor="accent2" w:themeShade="80"/>
          <w:lang w:val="el-GR"/>
        </w:rPr>
        <w:t xml:space="preserve">για να τεκμηριώσετε ότι εφαρμόζετε την  </w:t>
      </w:r>
      <w:r>
        <w:rPr>
          <w:rFonts w:cstheme="minorHAnsi"/>
          <w:i/>
          <w:color w:val="833C0B" w:themeColor="accent2" w:themeShade="80"/>
          <w:lang w:val="el-GR"/>
        </w:rPr>
        <w:t>αρχή της ακρίβειας (άρθρο 5(1)(δ))</w:t>
      </w:r>
      <w:r>
        <w:rPr>
          <w:rStyle w:val="a6"/>
          <w:rFonts w:cstheme="minorHAnsi"/>
          <w:i/>
          <w:color w:val="833C0B" w:themeColor="accent2" w:themeShade="80"/>
          <w:lang w:val="el-GR"/>
        </w:rPr>
        <w:footnoteReference w:id="11"/>
      </w:r>
      <w:r>
        <w:rPr>
          <w:rFonts w:cstheme="minorHAnsi"/>
          <w:i/>
          <w:color w:val="833C0B" w:themeColor="accent2" w:themeShade="80"/>
          <w:lang w:val="el-GR"/>
        </w:rPr>
        <w:t xml:space="preserve"> </w:t>
      </w:r>
      <w:r w:rsidRPr="00E80C7F">
        <w:rPr>
          <w:rFonts w:cstheme="minorHAnsi"/>
          <w:i/>
          <w:color w:val="833C0B" w:themeColor="accent2" w:themeShade="80"/>
          <w:lang w:val="el-GR"/>
        </w:rPr>
        <w:t>θα πρέπει   να περιγράψετε του</w:t>
      </w:r>
      <w:r>
        <w:rPr>
          <w:rFonts w:cstheme="minorHAnsi"/>
          <w:i/>
          <w:color w:val="833C0B" w:themeColor="accent2" w:themeShade="80"/>
          <w:lang w:val="el-GR"/>
        </w:rPr>
        <w:t xml:space="preserve"> ελέγχους που εφαρμόζετε για να βεβαιωθείτε ότι τα </w:t>
      </w:r>
      <w:r w:rsidRPr="00DD65EB">
        <w:rPr>
          <w:rFonts w:cstheme="minorHAnsi"/>
          <w:i/>
          <w:color w:val="833C0B" w:themeColor="accent2" w:themeShade="80"/>
          <w:lang w:val="el-GR"/>
        </w:rPr>
        <w:t xml:space="preserve"> προσωπικ</w:t>
      </w:r>
      <w:r>
        <w:rPr>
          <w:rFonts w:cstheme="minorHAnsi"/>
          <w:i/>
          <w:color w:val="833C0B" w:themeColor="accent2" w:themeShade="80"/>
          <w:lang w:val="el-GR"/>
        </w:rPr>
        <w:t>ά</w:t>
      </w:r>
      <w:r w:rsidRPr="00DD65EB">
        <w:rPr>
          <w:rFonts w:cstheme="minorHAnsi"/>
          <w:i/>
          <w:color w:val="833C0B" w:themeColor="accent2" w:themeShade="80"/>
          <w:lang w:val="el-GR"/>
        </w:rPr>
        <w:t xml:space="preserve"> δεδομέν</w:t>
      </w:r>
      <w:r>
        <w:rPr>
          <w:rFonts w:cstheme="minorHAnsi"/>
          <w:i/>
          <w:color w:val="833C0B" w:themeColor="accent2" w:themeShade="80"/>
          <w:lang w:val="el-GR"/>
        </w:rPr>
        <w:t>α</w:t>
      </w:r>
      <w:r w:rsidRPr="00DD65EB">
        <w:rPr>
          <w:rFonts w:cstheme="minorHAnsi"/>
          <w:i/>
          <w:color w:val="833C0B" w:themeColor="accent2" w:themeShade="80"/>
          <w:lang w:val="el-GR"/>
        </w:rPr>
        <w:t xml:space="preserve"> που </w:t>
      </w:r>
      <w:r>
        <w:rPr>
          <w:rFonts w:cstheme="minorHAnsi"/>
          <w:i/>
          <w:color w:val="833C0B" w:themeColor="accent2" w:themeShade="80"/>
          <w:lang w:val="el-GR"/>
        </w:rPr>
        <w:t>συλλέγεται και στη συνέχεια χρησιμοποιείτε είναι τα ακριβή (τα ορθά, σωστά)  σε σχέση πάντα με τον επιδιωκόμενο σκοπό</w:t>
      </w:r>
      <w:r w:rsidRPr="00DD65EB">
        <w:rPr>
          <w:rFonts w:cstheme="minorHAnsi"/>
          <w:i/>
          <w:color w:val="833C0B" w:themeColor="accent2" w:themeShade="80"/>
          <w:lang w:val="el-GR"/>
        </w:rPr>
        <w:t xml:space="preserve">. </w:t>
      </w:r>
      <w:r>
        <w:rPr>
          <w:rFonts w:cstheme="minorHAnsi"/>
          <w:i/>
          <w:color w:val="833C0B" w:themeColor="accent2" w:themeShade="80"/>
          <w:lang w:val="el-GR"/>
        </w:rPr>
        <w:t xml:space="preserve">Δηλαδή τα δεδομένα δεν είναι </w:t>
      </w:r>
      <w:r w:rsidRPr="000C504B">
        <w:rPr>
          <w:rFonts w:cstheme="minorHAnsi"/>
          <w:i/>
          <w:color w:val="833C0B" w:themeColor="accent2" w:themeShade="80"/>
          <w:lang w:val="el-GR"/>
        </w:rPr>
        <w:t>λανθασμέν</w:t>
      </w:r>
      <w:r>
        <w:rPr>
          <w:rFonts w:cstheme="minorHAnsi"/>
          <w:i/>
          <w:color w:val="833C0B" w:themeColor="accent2" w:themeShade="80"/>
          <w:lang w:val="el-GR"/>
        </w:rPr>
        <w:t>α</w:t>
      </w:r>
      <w:r w:rsidRPr="000C504B">
        <w:rPr>
          <w:rFonts w:cstheme="minorHAnsi"/>
          <w:i/>
          <w:color w:val="833C0B" w:themeColor="accent2" w:themeShade="80"/>
          <w:lang w:val="el-GR"/>
        </w:rPr>
        <w:t xml:space="preserve"> ή παραπλανητικ</w:t>
      </w:r>
      <w:r>
        <w:rPr>
          <w:rFonts w:cstheme="minorHAnsi"/>
          <w:i/>
          <w:color w:val="833C0B" w:themeColor="accent2" w:themeShade="80"/>
          <w:lang w:val="el-GR"/>
        </w:rPr>
        <w:t>ά</w:t>
      </w:r>
      <w:r w:rsidRPr="000C504B">
        <w:rPr>
          <w:rFonts w:cstheme="minorHAnsi"/>
          <w:i/>
          <w:color w:val="833C0B" w:themeColor="accent2" w:themeShade="80"/>
          <w:lang w:val="el-GR"/>
        </w:rPr>
        <w:t xml:space="preserve"> ως προς οποιοδήποτε πραγματικό ζήτημα </w:t>
      </w:r>
      <w:r>
        <w:rPr>
          <w:rFonts w:cstheme="minorHAnsi"/>
          <w:i/>
          <w:color w:val="833C0B" w:themeColor="accent2" w:themeShade="80"/>
          <w:lang w:val="el-GR"/>
        </w:rPr>
        <w:t>αφορά το υποκείμενο των δεδομένων σε σχέση με τον σκοπό.</w:t>
      </w:r>
      <w:r>
        <w:rPr>
          <w:rStyle w:val="a6"/>
          <w:rFonts w:cstheme="minorHAnsi"/>
          <w:i/>
          <w:color w:val="833C0B" w:themeColor="accent2" w:themeShade="80"/>
          <w:lang w:val="el-GR"/>
        </w:rPr>
        <w:footnoteReference w:id="12"/>
      </w:r>
      <w:r>
        <w:rPr>
          <w:rFonts w:cstheme="minorHAnsi"/>
          <w:i/>
          <w:color w:val="833C0B" w:themeColor="accent2" w:themeShade="80"/>
          <w:lang w:val="el-GR"/>
        </w:rPr>
        <w:t>]</w:t>
      </w:r>
    </w:p>
    <w:tbl>
      <w:tblPr>
        <w:tblStyle w:val="a4"/>
        <w:tblW w:w="0" w:type="auto"/>
        <w:tblLook w:val="04A0" w:firstRow="1" w:lastRow="0" w:firstColumn="1" w:lastColumn="0" w:noHBand="0" w:noVBand="1"/>
      </w:tblPr>
      <w:tblGrid>
        <w:gridCol w:w="4511"/>
        <w:gridCol w:w="4506"/>
      </w:tblGrid>
      <w:tr w:rsidR="00EC0D2F" w:rsidRPr="005801CD" w:rsidTr="00CF5158">
        <w:tc>
          <w:tcPr>
            <w:tcW w:w="4531" w:type="dxa"/>
            <w:shd w:val="clear" w:color="auto" w:fill="2B82B7"/>
          </w:tcPr>
          <w:p w:rsidR="00EC0D2F" w:rsidRPr="00E80C7F" w:rsidRDefault="00EC0D2F" w:rsidP="00CF5158">
            <w:pPr>
              <w:pStyle w:val="a3"/>
              <w:spacing w:before="60" w:after="60"/>
              <w:ind w:left="0"/>
              <w:contextualSpacing w:val="0"/>
              <w:jc w:val="both"/>
              <w:rPr>
                <w:rFonts w:cstheme="minorHAnsi"/>
                <w:b/>
                <w:color w:val="FFFFFF" w:themeColor="background1"/>
                <w:lang w:val="el-GR"/>
              </w:rPr>
            </w:pPr>
            <w:r w:rsidRPr="00E80C7F">
              <w:rPr>
                <w:rFonts w:cstheme="minorHAnsi"/>
                <w:b/>
                <w:color w:val="FFFFFF" w:themeColor="background1"/>
                <w:lang w:val="el-GR"/>
              </w:rPr>
              <w:t>Λεπτομέρειες σχετικά με τα δεδομένα που επεξεργαζόμαστε</w:t>
            </w:r>
          </w:p>
        </w:tc>
        <w:tc>
          <w:tcPr>
            <w:tcW w:w="4531" w:type="dxa"/>
            <w:shd w:val="clear" w:color="auto" w:fill="2B82B7"/>
          </w:tcPr>
          <w:p w:rsidR="00EC0D2F" w:rsidRPr="00E80C7F" w:rsidRDefault="00EC0D2F" w:rsidP="00CF5158">
            <w:pPr>
              <w:pStyle w:val="a3"/>
              <w:spacing w:before="60" w:after="60"/>
              <w:ind w:left="0"/>
              <w:contextualSpacing w:val="0"/>
              <w:jc w:val="both"/>
              <w:rPr>
                <w:rFonts w:cstheme="minorHAnsi"/>
                <w:b/>
                <w:color w:val="FFFFFF" w:themeColor="background1"/>
                <w:lang w:val="el-GR"/>
              </w:rPr>
            </w:pPr>
            <w:r w:rsidRPr="00E80C7F">
              <w:rPr>
                <w:rFonts w:cstheme="minorHAnsi"/>
                <w:b/>
                <w:color w:val="FFFFFF" w:themeColor="background1"/>
                <w:lang w:val="el-GR"/>
              </w:rPr>
              <w:t>Έλεγχοι για την ποιότητα  των δεδομένων</w:t>
            </w:r>
          </w:p>
        </w:tc>
      </w:tr>
      <w:tr w:rsidR="00EC0D2F" w:rsidRPr="005801CD" w:rsidTr="00CF5158">
        <w:tc>
          <w:tcPr>
            <w:tcW w:w="4531" w:type="dxa"/>
          </w:tcPr>
          <w:p w:rsidR="00EC0D2F" w:rsidRPr="0022387A" w:rsidRDefault="00EC0D2F" w:rsidP="00CF5158">
            <w:pPr>
              <w:pStyle w:val="a3"/>
              <w:spacing w:before="60" w:after="60"/>
              <w:ind w:left="0"/>
              <w:contextualSpacing w:val="0"/>
              <w:jc w:val="both"/>
              <w:rPr>
                <w:rFonts w:cstheme="minorHAnsi"/>
                <w:lang w:val="el-GR"/>
              </w:rPr>
            </w:pPr>
          </w:p>
        </w:tc>
        <w:tc>
          <w:tcPr>
            <w:tcW w:w="4531" w:type="dxa"/>
          </w:tcPr>
          <w:p w:rsidR="00EC0D2F" w:rsidRPr="0022387A" w:rsidRDefault="00EC0D2F" w:rsidP="00CF5158">
            <w:pPr>
              <w:spacing w:before="60" w:after="60"/>
              <w:jc w:val="both"/>
              <w:rPr>
                <w:rFonts w:cstheme="minorHAnsi"/>
                <w:b/>
                <w:lang w:val="el-GR"/>
              </w:rPr>
            </w:pPr>
          </w:p>
        </w:tc>
      </w:tr>
      <w:tr w:rsidR="00EC0D2F" w:rsidRPr="005801CD" w:rsidTr="00CF5158">
        <w:tc>
          <w:tcPr>
            <w:tcW w:w="4531" w:type="dxa"/>
          </w:tcPr>
          <w:p w:rsidR="00EC0D2F" w:rsidRPr="0022387A" w:rsidRDefault="00EC0D2F" w:rsidP="00CF5158">
            <w:pPr>
              <w:pStyle w:val="a3"/>
              <w:spacing w:before="60" w:after="60"/>
              <w:ind w:left="0"/>
              <w:contextualSpacing w:val="0"/>
              <w:jc w:val="both"/>
              <w:rPr>
                <w:rFonts w:cstheme="minorHAnsi"/>
                <w:lang w:val="el-GR"/>
              </w:rPr>
            </w:pPr>
          </w:p>
        </w:tc>
        <w:tc>
          <w:tcPr>
            <w:tcW w:w="4531" w:type="dxa"/>
          </w:tcPr>
          <w:p w:rsidR="00EC0D2F" w:rsidRPr="0022387A" w:rsidRDefault="00EC0D2F" w:rsidP="00CF5158">
            <w:pPr>
              <w:spacing w:before="60" w:after="60"/>
              <w:jc w:val="both"/>
              <w:rPr>
                <w:rFonts w:cstheme="minorHAnsi"/>
                <w:lang w:val="el-GR"/>
              </w:rPr>
            </w:pPr>
          </w:p>
        </w:tc>
      </w:tr>
    </w:tbl>
    <w:p w:rsidR="00EC0D2F" w:rsidRPr="0022387A" w:rsidRDefault="00EC0D2F" w:rsidP="00EC0D2F">
      <w:pPr>
        <w:pStyle w:val="a3"/>
        <w:spacing w:before="60" w:after="60" w:line="240" w:lineRule="auto"/>
        <w:ind w:left="0"/>
        <w:contextualSpacing w:val="0"/>
        <w:jc w:val="both"/>
        <w:rPr>
          <w:rFonts w:cstheme="minorHAnsi"/>
          <w:b/>
          <w:lang w:val="el-GR"/>
        </w:rPr>
      </w:pPr>
    </w:p>
    <w:p w:rsidR="00EC0D2F" w:rsidRDefault="00EC0D2F" w:rsidP="00EC0D2F">
      <w:pPr>
        <w:pStyle w:val="a3"/>
        <w:spacing w:before="60" w:after="60" w:line="240" w:lineRule="auto"/>
        <w:ind w:left="0"/>
        <w:contextualSpacing w:val="0"/>
        <w:jc w:val="both"/>
        <w:rPr>
          <w:rFonts w:cstheme="minorHAnsi"/>
          <w:b/>
          <w:lang w:val="el-GR"/>
        </w:rPr>
      </w:pPr>
      <w:r w:rsidRPr="0022387A">
        <w:rPr>
          <w:rFonts w:cstheme="minorHAnsi"/>
          <w:b/>
          <w:lang w:val="el-GR"/>
        </w:rPr>
        <w:t>Επεξήγηση και αιτιολόγηση του χρόνου  αποθήκευσης</w:t>
      </w:r>
    </w:p>
    <w:p w:rsidR="00EC0D2F" w:rsidRPr="00FC13A6" w:rsidRDefault="00EC0D2F" w:rsidP="00EC0D2F">
      <w:pPr>
        <w:pStyle w:val="a3"/>
        <w:spacing w:before="60" w:after="60" w:line="240" w:lineRule="auto"/>
        <w:ind w:left="0"/>
        <w:contextualSpacing w:val="0"/>
        <w:jc w:val="both"/>
        <w:rPr>
          <w:rFonts w:cstheme="minorHAnsi"/>
          <w:b/>
          <w:lang w:val="el-GR"/>
        </w:rPr>
      </w:pPr>
      <w:r w:rsidRPr="001D04FD">
        <w:rPr>
          <w:rFonts w:cstheme="minorHAnsi"/>
          <w:i/>
          <w:color w:val="833C0B" w:themeColor="accent2" w:themeShade="80"/>
          <w:lang w:val="el-GR"/>
        </w:rPr>
        <w:t>[</w:t>
      </w:r>
      <w:r>
        <w:rPr>
          <w:rFonts w:cstheme="minorHAnsi"/>
          <w:i/>
          <w:color w:val="833C0B" w:themeColor="accent2" w:themeShade="80"/>
          <w:lang w:val="el-GR"/>
        </w:rPr>
        <w:t>Σύμφωνα με την</w:t>
      </w:r>
      <w:r w:rsidRPr="00E80C7F">
        <w:rPr>
          <w:rFonts w:cstheme="minorHAnsi"/>
          <w:i/>
          <w:color w:val="833C0B" w:themeColor="accent2" w:themeShade="80"/>
          <w:lang w:val="el-GR"/>
        </w:rPr>
        <w:t xml:space="preserve">  </w:t>
      </w:r>
      <w:r>
        <w:rPr>
          <w:rFonts w:cstheme="minorHAnsi"/>
          <w:i/>
          <w:color w:val="833C0B" w:themeColor="accent2" w:themeShade="80"/>
          <w:lang w:val="el-GR"/>
        </w:rPr>
        <w:t>αρχή περιορισμού της περιόδου αποθήκευσης (άρθρο 5(1)(ε))</w:t>
      </w:r>
      <w:r>
        <w:rPr>
          <w:rStyle w:val="a6"/>
          <w:rFonts w:cstheme="minorHAnsi"/>
          <w:i/>
          <w:color w:val="833C0B" w:themeColor="accent2" w:themeShade="80"/>
          <w:lang w:val="el-GR"/>
        </w:rPr>
        <w:footnoteReference w:id="13"/>
      </w:r>
      <w:r>
        <w:rPr>
          <w:rFonts w:cstheme="minorHAnsi"/>
          <w:i/>
          <w:color w:val="833C0B" w:themeColor="accent2" w:themeShade="80"/>
          <w:lang w:val="el-GR"/>
        </w:rPr>
        <w:t xml:space="preserve"> </w:t>
      </w:r>
      <w:r w:rsidRPr="00FC13A6">
        <w:rPr>
          <w:rFonts w:cstheme="minorHAnsi"/>
          <w:i/>
          <w:color w:val="833C0B" w:themeColor="accent2" w:themeShade="80"/>
          <w:lang w:val="el-GR"/>
        </w:rPr>
        <w:t xml:space="preserve">δεν μπορείτε να τα διατηρήσετε </w:t>
      </w:r>
      <w:r>
        <w:rPr>
          <w:rFonts w:cstheme="minorHAnsi"/>
          <w:i/>
          <w:color w:val="833C0B" w:themeColor="accent2" w:themeShade="80"/>
          <w:lang w:val="el-GR"/>
        </w:rPr>
        <w:t xml:space="preserve">τα προσωπικά δεδομένα </w:t>
      </w:r>
      <w:r w:rsidRPr="00FC13A6">
        <w:rPr>
          <w:rFonts w:cstheme="minorHAnsi"/>
          <w:i/>
          <w:color w:val="833C0B" w:themeColor="accent2" w:themeShade="80"/>
          <w:lang w:val="el-GR"/>
        </w:rPr>
        <w:t>για περισσότερο από όσο πραγματικά τα χρειάζεστε</w:t>
      </w:r>
      <w:r>
        <w:rPr>
          <w:rFonts w:cstheme="minorHAnsi"/>
          <w:i/>
          <w:color w:val="833C0B" w:themeColor="accent2" w:themeShade="80"/>
          <w:lang w:val="el-GR"/>
        </w:rPr>
        <w:t xml:space="preserve"> σε σχέση πάντα με τον επιδιωκόμενο σκοπό. Διαφορετικοί χρόνοι διατήρησης μπορούν να οριστούν για υποσύνολα των προσωπικών δεδομένων χρησιμοποιώντας απόλυτους (πχ έως το 2030)  ή σχετικούς χρόνους (6 μήνες από την τελευταία επίσκεψη) ή άλλα σαφή κριτήρια. Σε κάθε περίπτωση πρέπει να αιτιολογήσετε τη  επιλογή σας με σαφήνεια λαμβάνοντας υπόψη πχ νομικές και κανονιστικές απαιτήσεις,  πραγματικές ανάγκες, </w:t>
      </w:r>
      <w:r w:rsidRPr="00FC13A6">
        <w:rPr>
          <w:rFonts w:cstheme="minorHAnsi"/>
          <w:i/>
          <w:color w:val="833C0B" w:themeColor="accent2" w:themeShade="80"/>
          <w:lang w:val="el-GR"/>
        </w:rPr>
        <w:t>πρότυπα ή οδηγίες του κλάδου</w:t>
      </w:r>
      <w:r>
        <w:rPr>
          <w:rFonts w:cstheme="minorHAnsi"/>
          <w:i/>
          <w:color w:val="833C0B" w:themeColor="accent2" w:themeShade="80"/>
          <w:lang w:val="el-GR"/>
        </w:rPr>
        <w:t xml:space="preserve"> κλπ. Είναι επίσης σημαντικό να αναφερθείτε στον τρόπο διαγραφής]</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2132"/>
        <w:gridCol w:w="2127"/>
        <w:gridCol w:w="2409"/>
      </w:tblGrid>
      <w:tr w:rsidR="00EC0D2F" w:rsidRPr="005801CD" w:rsidTr="00CF5158">
        <w:trPr>
          <w:trHeight w:val="335"/>
        </w:trPr>
        <w:tc>
          <w:tcPr>
            <w:tcW w:w="2404" w:type="dxa"/>
            <w:shd w:val="clear" w:color="auto" w:fill="2B82B7"/>
          </w:tcPr>
          <w:p w:rsidR="00EC0D2F" w:rsidRPr="00F77D1B" w:rsidRDefault="00EC0D2F" w:rsidP="00CF5158">
            <w:pPr>
              <w:pStyle w:val="a3"/>
              <w:spacing w:before="60" w:after="60" w:line="240" w:lineRule="auto"/>
              <w:ind w:left="0"/>
              <w:contextualSpacing w:val="0"/>
              <w:jc w:val="both"/>
              <w:rPr>
                <w:rFonts w:cstheme="minorHAnsi"/>
                <w:b/>
                <w:color w:val="FFFFFF" w:themeColor="background1"/>
                <w:lang w:val="el-GR"/>
              </w:rPr>
            </w:pPr>
            <w:r>
              <w:rPr>
                <w:rFonts w:cstheme="minorHAnsi"/>
                <w:b/>
                <w:color w:val="FFFFFF" w:themeColor="background1"/>
                <w:lang w:val="el-GR"/>
              </w:rPr>
              <w:t>Κατηγορίες</w:t>
            </w:r>
            <w:r w:rsidRPr="00F77D1B">
              <w:rPr>
                <w:rFonts w:cstheme="minorHAnsi"/>
                <w:b/>
                <w:color w:val="FFFFFF" w:themeColor="background1"/>
                <w:lang w:val="el-GR"/>
              </w:rPr>
              <w:t xml:space="preserve"> δεδομένων</w:t>
            </w:r>
          </w:p>
        </w:tc>
        <w:tc>
          <w:tcPr>
            <w:tcW w:w="2132" w:type="dxa"/>
            <w:shd w:val="clear" w:color="auto" w:fill="2B82B7"/>
          </w:tcPr>
          <w:p w:rsidR="00EC0D2F" w:rsidRPr="00F77D1B" w:rsidRDefault="00EC0D2F" w:rsidP="00CF5158">
            <w:pPr>
              <w:pStyle w:val="a3"/>
              <w:spacing w:before="60" w:after="60" w:line="240" w:lineRule="auto"/>
              <w:ind w:left="0"/>
              <w:contextualSpacing w:val="0"/>
              <w:jc w:val="both"/>
              <w:rPr>
                <w:rFonts w:cstheme="minorHAnsi"/>
                <w:b/>
                <w:color w:val="FFFFFF" w:themeColor="background1"/>
              </w:rPr>
            </w:pPr>
            <w:r w:rsidRPr="00F77D1B">
              <w:rPr>
                <w:rFonts w:cstheme="minorHAnsi"/>
                <w:b/>
                <w:color w:val="FFFFFF" w:themeColor="background1"/>
                <w:lang w:val="el-GR"/>
              </w:rPr>
              <w:t>Χρόνος Διατήρησης</w:t>
            </w:r>
            <w:r w:rsidRPr="00F77D1B">
              <w:rPr>
                <w:rFonts w:cstheme="minorHAnsi"/>
                <w:b/>
                <w:color w:val="FFFFFF" w:themeColor="background1"/>
              </w:rPr>
              <w:t xml:space="preserve"> </w:t>
            </w:r>
          </w:p>
        </w:tc>
        <w:tc>
          <w:tcPr>
            <w:tcW w:w="2127" w:type="dxa"/>
            <w:shd w:val="clear" w:color="auto" w:fill="2B82B7"/>
          </w:tcPr>
          <w:p w:rsidR="00EC0D2F" w:rsidRPr="00F77D1B" w:rsidRDefault="00EC0D2F" w:rsidP="00CF5158">
            <w:pPr>
              <w:pStyle w:val="a3"/>
              <w:spacing w:before="60" w:after="60" w:line="240" w:lineRule="auto"/>
              <w:ind w:left="0"/>
              <w:contextualSpacing w:val="0"/>
              <w:jc w:val="both"/>
              <w:rPr>
                <w:rFonts w:cstheme="minorHAnsi"/>
                <w:b/>
                <w:color w:val="FFFFFF" w:themeColor="background1"/>
              </w:rPr>
            </w:pPr>
            <w:r w:rsidRPr="00F77D1B">
              <w:rPr>
                <w:rFonts w:cstheme="minorHAnsi"/>
                <w:b/>
                <w:color w:val="FFFFFF" w:themeColor="background1"/>
                <w:lang w:val="el-GR"/>
              </w:rPr>
              <w:t>Αιτιολόγηση του χρόνου  διατήρησης</w:t>
            </w:r>
          </w:p>
        </w:tc>
        <w:tc>
          <w:tcPr>
            <w:tcW w:w="2409" w:type="dxa"/>
            <w:shd w:val="clear" w:color="auto" w:fill="2B82B7"/>
          </w:tcPr>
          <w:p w:rsidR="00EC0D2F" w:rsidRPr="00F77D1B" w:rsidRDefault="00EC0D2F" w:rsidP="00CF5158">
            <w:pPr>
              <w:pStyle w:val="a3"/>
              <w:spacing w:before="60" w:after="60" w:line="240" w:lineRule="auto"/>
              <w:ind w:left="0"/>
              <w:contextualSpacing w:val="0"/>
              <w:jc w:val="both"/>
              <w:rPr>
                <w:rFonts w:cstheme="minorHAnsi"/>
                <w:b/>
                <w:color w:val="FFFFFF" w:themeColor="background1"/>
                <w:lang w:val="el-GR"/>
              </w:rPr>
            </w:pPr>
            <w:r w:rsidRPr="00F77D1B">
              <w:rPr>
                <w:rFonts w:cstheme="minorHAnsi"/>
                <w:b/>
                <w:color w:val="FFFFFF" w:themeColor="background1"/>
                <w:lang w:val="el-GR"/>
              </w:rPr>
              <w:t>Μηχανισμός διαγραφής στο τέλος της διάρκειας αποθήκευσης</w:t>
            </w:r>
          </w:p>
        </w:tc>
      </w:tr>
      <w:tr w:rsidR="00EC0D2F" w:rsidRPr="005801CD" w:rsidTr="00CF5158">
        <w:trPr>
          <w:trHeight w:val="138"/>
        </w:trPr>
        <w:tc>
          <w:tcPr>
            <w:tcW w:w="2404" w:type="dxa"/>
          </w:tcPr>
          <w:p w:rsidR="00EC0D2F" w:rsidRPr="0022387A" w:rsidRDefault="00EC0D2F" w:rsidP="00CF5158">
            <w:pPr>
              <w:spacing w:before="60" w:after="60"/>
              <w:jc w:val="both"/>
              <w:rPr>
                <w:rFonts w:cstheme="minorHAnsi"/>
                <w:lang w:val="el-GR"/>
              </w:rPr>
            </w:pPr>
          </w:p>
        </w:tc>
        <w:tc>
          <w:tcPr>
            <w:tcW w:w="2132" w:type="dxa"/>
          </w:tcPr>
          <w:p w:rsidR="00EC0D2F" w:rsidRPr="0022387A" w:rsidRDefault="00EC0D2F" w:rsidP="00CF5158">
            <w:pPr>
              <w:pStyle w:val="a3"/>
              <w:spacing w:before="60" w:after="60"/>
              <w:ind w:left="0"/>
              <w:contextualSpacing w:val="0"/>
              <w:jc w:val="both"/>
              <w:rPr>
                <w:rFonts w:cstheme="minorHAnsi"/>
                <w:lang w:val="el-GR"/>
              </w:rPr>
            </w:pPr>
          </w:p>
        </w:tc>
        <w:tc>
          <w:tcPr>
            <w:tcW w:w="2127" w:type="dxa"/>
          </w:tcPr>
          <w:p w:rsidR="00EC0D2F" w:rsidRPr="0022387A" w:rsidRDefault="00EC0D2F" w:rsidP="00CF5158">
            <w:pPr>
              <w:pStyle w:val="a3"/>
              <w:spacing w:before="60" w:after="60"/>
              <w:ind w:left="34"/>
              <w:contextualSpacing w:val="0"/>
              <w:jc w:val="both"/>
              <w:rPr>
                <w:rFonts w:cstheme="minorHAnsi"/>
                <w:lang w:val="el-GR"/>
              </w:rPr>
            </w:pPr>
          </w:p>
        </w:tc>
        <w:tc>
          <w:tcPr>
            <w:tcW w:w="2409" w:type="dxa"/>
          </w:tcPr>
          <w:p w:rsidR="00EC0D2F" w:rsidRPr="0022387A" w:rsidRDefault="00EC0D2F" w:rsidP="00CF5158">
            <w:pPr>
              <w:pStyle w:val="a3"/>
              <w:spacing w:before="60" w:after="60"/>
              <w:ind w:left="33"/>
              <w:contextualSpacing w:val="0"/>
              <w:jc w:val="both"/>
              <w:rPr>
                <w:rFonts w:cstheme="minorHAnsi"/>
                <w:lang w:val="el-GR"/>
              </w:rPr>
            </w:pPr>
          </w:p>
        </w:tc>
      </w:tr>
    </w:tbl>
    <w:p w:rsidR="00EC0D2F" w:rsidRPr="0022387A" w:rsidRDefault="00EC0D2F" w:rsidP="00EC0D2F">
      <w:pPr>
        <w:pStyle w:val="a3"/>
        <w:spacing w:before="60" w:after="60" w:line="240" w:lineRule="auto"/>
        <w:ind w:left="0"/>
        <w:contextualSpacing w:val="0"/>
        <w:jc w:val="both"/>
        <w:rPr>
          <w:rFonts w:cstheme="minorHAnsi"/>
          <w:b/>
          <w:lang w:val="el-GR"/>
        </w:rPr>
      </w:pPr>
    </w:p>
    <w:p w:rsidR="00EC0D2F" w:rsidRPr="0022387A" w:rsidRDefault="00EC0D2F" w:rsidP="00EC0D2F">
      <w:pPr>
        <w:pStyle w:val="a3"/>
        <w:spacing w:before="60" w:after="60" w:line="240" w:lineRule="auto"/>
        <w:jc w:val="both"/>
        <w:rPr>
          <w:rFonts w:cstheme="minorHAnsi"/>
          <w:b/>
          <w:bCs/>
          <w:lang w:val="el-GR"/>
        </w:rPr>
      </w:pPr>
    </w:p>
    <w:p w:rsidR="00EC0D2F" w:rsidRPr="0022387A" w:rsidRDefault="00EC0D2F" w:rsidP="00EC0D2F">
      <w:pPr>
        <w:spacing w:before="60" w:after="60" w:line="240" w:lineRule="auto"/>
        <w:jc w:val="both"/>
        <w:rPr>
          <w:rFonts w:cstheme="minorHAnsi"/>
          <w:b/>
          <w:bCs/>
          <w:lang w:val="el-GR"/>
        </w:rPr>
      </w:pPr>
      <w:r>
        <w:rPr>
          <w:rFonts w:cstheme="minorHAnsi"/>
          <w:b/>
          <w:bCs/>
          <w:lang w:val="el-GR"/>
        </w:rPr>
        <w:t xml:space="preserve">Αξιολόγηση των ελέγχων για την διαφανή ενημέρωση </w:t>
      </w:r>
      <w:r w:rsidRPr="0022387A">
        <w:rPr>
          <w:rFonts w:cstheme="minorHAnsi"/>
          <w:b/>
          <w:bCs/>
          <w:lang w:val="el-GR"/>
        </w:rPr>
        <w:t>των υποκειμένων των δεδομένων</w:t>
      </w:r>
    </w:p>
    <w:p w:rsidR="00EC0D2F" w:rsidRPr="001D04FD" w:rsidRDefault="00EC0D2F" w:rsidP="00EC0D2F">
      <w:pPr>
        <w:pStyle w:val="a3"/>
        <w:spacing w:before="60" w:after="60" w:line="240" w:lineRule="auto"/>
        <w:ind w:left="0"/>
        <w:contextualSpacing w:val="0"/>
        <w:jc w:val="both"/>
        <w:rPr>
          <w:rFonts w:cstheme="minorHAnsi"/>
          <w:i/>
          <w:color w:val="833C0B" w:themeColor="accent2" w:themeShade="80"/>
          <w:lang w:val="el-GR"/>
        </w:rPr>
      </w:pPr>
      <w:r w:rsidRPr="001D04FD">
        <w:rPr>
          <w:rFonts w:cstheme="minorHAnsi"/>
          <w:i/>
          <w:color w:val="833C0B" w:themeColor="accent2" w:themeShade="80"/>
          <w:lang w:val="el-GR"/>
        </w:rPr>
        <w:t>[</w:t>
      </w:r>
      <w:r>
        <w:rPr>
          <w:rFonts w:cstheme="minorHAnsi"/>
          <w:i/>
          <w:color w:val="833C0B" w:themeColor="accent2" w:themeShade="80"/>
          <w:lang w:val="el-GR"/>
        </w:rPr>
        <w:t xml:space="preserve">Ελέγξετε κατά πόσο τηρείτε την αρχή της διαφάνειας, αξιολογώντας την εφαρμογή των στοιχείων ενημέρωσης των υποκειμένων των δεδομένων σύμφωνα με τις υποχρεώσεις των άρθρων 13 και 14 του   </w:t>
      </w:r>
      <w:r>
        <w:rPr>
          <w:rFonts w:cstheme="minorHAnsi"/>
          <w:i/>
          <w:color w:val="833C0B" w:themeColor="accent2" w:themeShade="80"/>
          <w:lang w:val="en-US"/>
        </w:rPr>
        <w:t>GDPR</w:t>
      </w:r>
      <w:r w:rsidRPr="000279D7">
        <w:rPr>
          <w:rFonts w:cstheme="minorHAnsi"/>
          <w:i/>
          <w:color w:val="833C0B" w:themeColor="accent2" w:themeShade="80"/>
          <w:lang w:val="el-GR"/>
        </w:rPr>
        <w:t>.</w:t>
      </w:r>
      <w:r w:rsidRPr="001D04FD">
        <w:rPr>
          <w:rFonts w:cstheme="minorHAnsi"/>
          <w:i/>
          <w:color w:val="833C0B" w:themeColor="accent2" w:themeShade="80"/>
          <w:lang w:val="el-GR"/>
        </w:rPr>
        <w:t>]</w:t>
      </w:r>
    </w:p>
    <w:p w:rsidR="00EC0D2F" w:rsidRPr="0022387A" w:rsidRDefault="00EC0D2F" w:rsidP="00EC0D2F">
      <w:pPr>
        <w:pStyle w:val="a3"/>
        <w:spacing w:before="60" w:after="60" w:line="240" w:lineRule="auto"/>
        <w:ind w:left="0"/>
        <w:contextualSpacing w:val="0"/>
        <w:jc w:val="both"/>
        <w:rPr>
          <w:rFonts w:cstheme="minorHAnsi"/>
          <w:color w:val="0000FF"/>
          <w:lang w:val="el-GR"/>
        </w:rP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394"/>
      </w:tblGrid>
      <w:tr w:rsidR="00EC0D2F" w:rsidRPr="0022387A" w:rsidTr="00CF5158">
        <w:trPr>
          <w:trHeight w:val="275"/>
        </w:trPr>
        <w:tc>
          <w:tcPr>
            <w:tcW w:w="4781" w:type="dxa"/>
            <w:shd w:val="clear" w:color="auto" w:fill="2B82B7"/>
          </w:tcPr>
          <w:p w:rsidR="00EC0D2F" w:rsidRPr="00F77D1B" w:rsidRDefault="00EC0D2F" w:rsidP="00CF5158">
            <w:pPr>
              <w:pStyle w:val="a3"/>
              <w:spacing w:before="60" w:after="60" w:line="240" w:lineRule="auto"/>
              <w:ind w:left="0"/>
              <w:contextualSpacing w:val="0"/>
              <w:jc w:val="both"/>
              <w:rPr>
                <w:rFonts w:cstheme="minorHAnsi"/>
                <w:b/>
                <w:color w:val="FFFFFF" w:themeColor="background1"/>
                <w:lang w:val="el-GR"/>
              </w:rPr>
            </w:pPr>
            <w:r w:rsidRPr="00F77D1B">
              <w:rPr>
                <w:rFonts w:cstheme="minorHAnsi"/>
                <w:b/>
                <w:color w:val="FFFFFF" w:themeColor="background1"/>
                <w:lang w:val="el-GR"/>
              </w:rPr>
              <w:t xml:space="preserve">Έλεγχοι για το δικαίωμα στην </w:t>
            </w:r>
            <w:r>
              <w:rPr>
                <w:rFonts w:cstheme="minorHAnsi"/>
                <w:b/>
                <w:color w:val="FFFFFF" w:themeColor="background1"/>
                <w:lang w:val="el-GR"/>
              </w:rPr>
              <w:t>ενημέρωση</w:t>
            </w:r>
            <w:r w:rsidRPr="00F77D1B">
              <w:rPr>
                <w:rFonts w:cstheme="minorHAnsi"/>
                <w:b/>
                <w:color w:val="FFFFFF" w:themeColor="background1"/>
                <w:lang w:val="el-GR"/>
              </w:rPr>
              <w:t xml:space="preserve"> </w:t>
            </w:r>
          </w:p>
        </w:tc>
        <w:tc>
          <w:tcPr>
            <w:tcW w:w="4394" w:type="dxa"/>
            <w:shd w:val="clear" w:color="auto" w:fill="2B82B7"/>
          </w:tcPr>
          <w:p w:rsidR="00EC0D2F" w:rsidRPr="00F77D1B" w:rsidRDefault="00EC0D2F" w:rsidP="00CF5158">
            <w:pPr>
              <w:pStyle w:val="a3"/>
              <w:spacing w:before="60" w:after="60" w:line="240" w:lineRule="auto"/>
              <w:ind w:left="0"/>
              <w:contextualSpacing w:val="0"/>
              <w:jc w:val="both"/>
              <w:rPr>
                <w:rFonts w:cstheme="minorHAnsi"/>
                <w:b/>
                <w:color w:val="FFFFFF" w:themeColor="background1"/>
                <w:lang w:val="el-GR"/>
              </w:rPr>
            </w:pPr>
            <w:r>
              <w:rPr>
                <w:rFonts w:cstheme="minorHAnsi"/>
                <w:b/>
                <w:color w:val="FFFFFF" w:themeColor="background1"/>
                <w:lang w:val="el-GR"/>
              </w:rPr>
              <w:t>Πως εφαρμόζονται;</w:t>
            </w:r>
          </w:p>
        </w:tc>
      </w:tr>
      <w:tr w:rsidR="00EC0D2F" w:rsidRPr="005801CD" w:rsidTr="00CF5158">
        <w:trPr>
          <w:trHeight w:val="275"/>
        </w:trPr>
        <w:tc>
          <w:tcPr>
            <w:tcW w:w="4781" w:type="dxa"/>
          </w:tcPr>
          <w:p w:rsidR="00EC0D2F" w:rsidRPr="00A46808" w:rsidRDefault="00EC0D2F" w:rsidP="00CF5158">
            <w:pPr>
              <w:pStyle w:val="Default"/>
              <w:spacing w:before="60" w:after="60"/>
              <w:rPr>
                <w:rFonts w:asciiTheme="minorHAnsi" w:hAnsiTheme="minorHAnsi" w:cstheme="minorHAnsi"/>
                <w:color w:val="auto"/>
                <w:sz w:val="22"/>
                <w:szCs w:val="22"/>
                <w:lang w:val="el-GR"/>
              </w:rPr>
            </w:pPr>
            <w:r w:rsidRPr="00A46808">
              <w:rPr>
                <w:rFonts w:asciiTheme="minorHAnsi" w:hAnsiTheme="minorHAnsi" w:cstheme="minorHAnsi"/>
                <w:color w:val="auto"/>
                <w:sz w:val="22"/>
                <w:szCs w:val="22"/>
                <w:lang w:val="el-GR"/>
              </w:rPr>
              <w:lastRenderedPageBreak/>
              <w:t>Ποια είναι η φύση της σχέσης σας με τα φυσικά πρόσωπα;</w:t>
            </w:r>
            <w:r>
              <w:rPr>
                <w:rFonts w:asciiTheme="minorHAnsi" w:hAnsiTheme="minorHAnsi" w:cstheme="minorHAnsi"/>
                <w:color w:val="auto"/>
                <w:sz w:val="22"/>
                <w:szCs w:val="22"/>
                <w:lang w:val="el-GR"/>
              </w:rPr>
              <w:t xml:space="preserve"> </w:t>
            </w:r>
            <w:r>
              <w:rPr>
                <w:rFonts w:asciiTheme="minorHAnsi" w:hAnsiTheme="minorHAnsi" w:cstheme="minorHAnsi"/>
                <w:sz w:val="22"/>
                <w:szCs w:val="22"/>
                <w:lang w:val="el-GR"/>
              </w:rPr>
              <w:t>Συλλέγετε τα δεδομένα από τους ίδιους ή από τρίτους;</w:t>
            </w:r>
          </w:p>
        </w:tc>
        <w:tc>
          <w:tcPr>
            <w:tcW w:w="4394" w:type="dxa"/>
          </w:tcPr>
          <w:p w:rsidR="00EC0D2F" w:rsidRPr="0022387A" w:rsidRDefault="00EC0D2F" w:rsidP="00CF5158">
            <w:pPr>
              <w:pStyle w:val="a3"/>
              <w:spacing w:before="60" w:after="60" w:line="240" w:lineRule="auto"/>
              <w:ind w:left="0"/>
              <w:contextualSpacing w:val="0"/>
              <w:jc w:val="both"/>
              <w:rPr>
                <w:rFonts w:cstheme="minorHAnsi"/>
                <w:color w:val="0070C0"/>
                <w:lang w:val="el-GR"/>
              </w:rPr>
            </w:pPr>
          </w:p>
        </w:tc>
      </w:tr>
      <w:tr w:rsidR="00EC0D2F" w:rsidRPr="00C32348" w:rsidTr="00CF5158">
        <w:trPr>
          <w:trHeight w:val="275"/>
        </w:trPr>
        <w:tc>
          <w:tcPr>
            <w:tcW w:w="4781" w:type="dxa"/>
          </w:tcPr>
          <w:p w:rsidR="00EC0D2F" w:rsidRPr="00A46808" w:rsidRDefault="00EC0D2F" w:rsidP="00CF5158">
            <w:pPr>
              <w:pStyle w:val="Default"/>
              <w:spacing w:before="60" w:after="60"/>
              <w:rPr>
                <w:rFonts w:asciiTheme="minorHAnsi" w:hAnsiTheme="minorHAnsi" w:cstheme="minorHAnsi"/>
                <w:color w:val="auto"/>
                <w:sz w:val="22"/>
                <w:szCs w:val="22"/>
                <w:lang w:val="el-GR"/>
              </w:rPr>
            </w:pPr>
            <w:r>
              <w:rPr>
                <w:rFonts w:asciiTheme="minorHAnsi" w:hAnsiTheme="minorHAnsi" w:cstheme="minorHAnsi"/>
                <w:color w:val="auto"/>
                <w:sz w:val="22"/>
                <w:szCs w:val="22"/>
                <w:lang w:val="el-GR"/>
              </w:rPr>
              <w:t xml:space="preserve">Τα φυσικά πρόσωπα θα έχουν άμεσο έλεγχο στα προσωπικά τους δεδομένα (πχ μέσω χρήσης εφαρμογών) ή όχι;. Περιγράψτε τον τρόπο. </w:t>
            </w:r>
          </w:p>
        </w:tc>
        <w:tc>
          <w:tcPr>
            <w:tcW w:w="4394" w:type="dxa"/>
          </w:tcPr>
          <w:p w:rsidR="00EC0D2F" w:rsidRPr="00EA7F3A" w:rsidRDefault="00EC0D2F" w:rsidP="00CF5158">
            <w:pPr>
              <w:pStyle w:val="a3"/>
              <w:spacing w:before="60" w:after="60" w:line="240" w:lineRule="auto"/>
              <w:ind w:left="0"/>
              <w:contextualSpacing w:val="0"/>
              <w:jc w:val="both"/>
              <w:rPr>
                <w:rFonts w:cstheme="minorHAnsi"/>
                <w:color w:val="0070C0"/>
                <w:lang w:val="el-GR"/>
              </w:rPr>
            </w:pPr>
          </w:p>
        </w:tc>
      </w:tr>
      <w:tr w:rsidR="00EC0D2F" w:rsidRPr="005801CD" w:rsidTr="00CF5158">
        <w:trPr>
          <w:trHeight w:val="275"/>
        </w:trPr>
        <w:tc>
          <w:tcPr>
            <w:tcW w:w="4781" w:type="dxa"/>
          </w:tcPr>
          <w:p w:rsidR="00EC0D2F" w:rsidRPr="00A46808" w:rsidRDefault="00EC0D2F" w:rsidP="00CF5158">
            <w:pPr>
              <w:pStyle w:val="Default"/>
              <w:spacing w:before="60" w:after="60"/>
              <w:rPr>
                <w:rFonts w:asciiTheme="minorHAnsi" w:hAnsiTheme="minorHAnsi" w:cstheme="minorHAnsi"/>
                <w:sz w:val="22"/>
                <w:szCs w:val="22"/>
                <w:lang w:val="el-GR"/>
              </w:rPr>
            </w:pPr>
            <w:r w:rsidRPr="00A46808">
              <w:rPr>
                <w:rFonts w:asciiTheme="minorHAnsi" w:hAnsiTheme="minorHAnsi" w:cstheme="minorHAnsi"/>
                <w:sz w:val="22"/>
                <w:szCs w:val="22"/>
                <w:lang w:val="el-GR"/>
              </w:rPr>
              <w:t>Θα το θεωρούσαν λογικό να χρησιμοποιήσετε τα δεδομένα τους με αυτόν τον τρόπο</w:t>
            </w:r>
            <w:r>
              <w:rPr>
                <w:rFonts w:asciiTheme="minorHAnsi" w:hAnsiTheme="minorHAnsi" w:cstheme="minorHAnsi"/>
                <w:sz w:val="22"/>
                <w:szCs w:val="22"/>
                <w:lang w:val="el-GR"/>
              </w:rPr>
              <w:t>;</w:t>
            </w:r>
          </w:p>
        </w:tc>
        <w:tc>
          <w:tcPr>
            <w:tcW w:w="4394" w:type="dxa"/>
          </w:tcPr>
          <w:p w:rsidR="00EC0D2F" w:rsidRPr="0022387A" w:rsidRDefault="00EC0D2F" w:rsidP="00CF5158">
            <w:pPr>
              <w:pStyle w:val="a3"/>
              <w:spacing w:before="60" w:after="60" w:line="240" w:lineRule="auto"/>
              <w:ind w:left="0"/>
              <w:contextualSpacing w:val="0"/>
              <w:jc w:val="both"/>
              <w:rPr>
                <w:rFonts w:cstheme="minorHAnsi"/>
                <w:color w:val="0070C0"/>
                <w:lang w:val="el-GR"/>
              </w:rPr>
            </w:pPr>
          </w:p>
        </w:tc>
      </w:tr>
      <w:tr w:rsidR="00EC0D2F" w:rsidRPr="005801CD" w:rsidTr="00CF5158">
        <w:trPr>
          <w:trHeight w:val="275"/>
        </w:trPr>
        <w:tc>
          <w:tcPr>
            <w:tcW w:w="4781" w:type="dxa"/>
          </w:tcPr>
          <w:p w:rsidR="00EC0D2F" w:rsidRPr="00A46808" w:rsidRDefault="00EC0D2F" w:rsidP="00CF5158">
            <w:pPr>
              <w:pStyle w:val="Default"/>
              <w:spacing w:before="60" w:after="60"/>
              <w:rPr>
                <w:rFonts w:asciiTheme="minorHAnsi" w:hAnsiTheme="minorHAnsi" w:cstheme="minorHAnsi"/>
                <w:sz w:val="22"/>
                <w:szCs w:val="22"/>
                <w:lang w:val="el-GR"/>
              </w:rPr>
            </w:pPr>
            <w:r>
              <w:rPr>
                <w:rFonts w:asciiTheme="minorHAnsi" w:hAnsiTheme="minorHAnsi" w:cstheme="minorHAnsi"/>
                <w:sz w:val="22"/>
                <w:szCs w:val="22"/>
                <w:lang w:val="el-GR"/>
              </w:rPr>
              <w:t>Γνωρίζουν τους σκοπούς για τους οποίους συλλέγετε</w:t>
            </w:r>
            <w:r w:rsidRPr="00A46808">
              <w:rPr>
                <w:rFonts w:asciiTheme="minorHAnsi" w:hAnsiTheme="minorHAnsi" w:cstheme="minorHAnsi"/>
                <w:sz w:val="22"/>
                <w:szCs w:val="22"/>
                <w:lang w:val="el-GR"/>
              </w:rPr>
              <w:t xml:space="preserve"> </w:t>
            </w:r>
            <w:r>
              <w:rPr>
                <w:rFonts w:asciiTheme="minorHAnsi" w:hAnsiTheme="minorHAnsi" w:cstheme="minorHAnsi"/>
                <w:sz w:val="22"/>
                <w:szCs w:val="22"/>
                <w:lang w:val="el-GR"/>
              </w:rPr>
              <w:t xml:space="preserve">τα δεδομένα τους και ποια είναι αυτά τα δεδομένα; </w:t>
            </w:r>
          </w:p>
        </w:tc>
        <w:tc>
          <w:tcPr>
            <w:tcW w:w="4394" w:type="dxa"/>
          </w:tcPr>
          <w:p w:rsidR="00EC0D2F" w:rsidRPr="0022387A" w:rsidRDefault="00EC0D2F" w:rsidP="00CF5158">
            <w:pPr>
              <w:spacing w:before="60" w:after="60" w:line="240" w:lineRule="auto"/>
              <w:jc w:val="both"/>
              <w:rPr>
                <w:rFonts w:cstheme="minorHAnsi"/>
                <w:color w:val="0070C0"/>
                <w:lang w:val="el-GR"/>
              </w:rPr>
            </w:pPr>
          </w:p>
        </w:tc>
      </w:tr>
      <w:tr w:rsidR="00EC0D2F" w:rsidRPr="005801CD" w:rsidTr="00CF5158">
        <w:trPr>
          <w:trHeight w:val="275"/>
        </w:trPr>
        <w:tc>
          <w:tcPr>
            <w:tcW w:w="4781" w:type="dxa"/>
          </w:tcPr>
          <w:p w:rsidR="00EC0D2F" w:rsidRDefault="00EC0D2F" w:rsidP="00CF5158">
            <w:pPr>
              <w:pStyle w:val="Default"/>
              <w:spacing w:before="60" w:after="60"/>
              <w:rPr>
                <w:rFonts w:asciiTheme="minorHAnsi" w:hAnsiTheme="minorHAnsi" w:cstheme="minorHAnsi"/>
                <w:sz w:val="22"/>
                <w:szCs w:val="22"/>
                <w:lang w:val="el-GR"/>
              </w:rPr>
            </w:pPr>
            <w:r>
              <w:rPr>
                <w:rFonts w:asciiTheme="minorHAnsi" w:hAnsiTheme="minorHAnsi" w:cstheme="minorHAnsi"/>
                <w:sz w:val="22"/>
                <w:szCs w:val="22"/>
                <w:lang w:val="el-GR"/>
              </w:rPr>
              <w:t>Γνωρίζουν τον χρόνο που θα διατηρήσετε τα προσωπικά τους δεδομένα για κάθε σκοπό;</w:t>
            </w:r>
          </w:p>
        </w:tc>
        <w:tc>
          <w:tcPr>
            <w:tcW w:w="4394" w:type="dxa"/>
          </w:tcPr>
          <w:p w:rsidR="00EC0D2F" w:rsidRPr="0022387A" w:rsidRDefault="00EC0D2F" w:rsidP="00CF5158">
            <w:pPr>
              <w:spacing w:before="60" w:after="60" w:line="240" w:lineRule="auto"/>
              <w:jc w:val="both"/>
              <w:rPr>
                <w:rFonts w:cstheme="minorHAnsi"/>
                <w:color w:val="0070C0"/>
                <w:lang w:val="el-GR"/>
              </w:rPr>
            </w:pPr>
          </w:p>
        </w:tc>
      </w:tr>
      <w:tr w:rsidR="00EC0D2F" w:rsidRPr="005801CD" w:rsidTr="00CF5158">
        <w:trPr>
          <w:trHeight w:val="275"/>
        </w:trPr>
        <w:tc>
          <w:tcPr>
            <w:tcW w:w="4781" w:type="dxa"/>
          </w:tcPr>
          <w:p w:rsidR="00EC0D2F" w:rsidRPr="00A46808" w:rsidRDefault="00EC0D2F" w:rsidP="00CF5158">
            <w:pPr>
              <w:pStyle w:val="Default"/>
              <w:spacing w:before="60" w:after="60"/>
              <w:rPr>
                <w:rFonts w:asciiTheme="minorHAnsi" w:hAnsiTheme="minorHAnsi" w:cstheme="minorHAnsi"/>
                <w:sz w:val="22"/>
                <w:szCs w:val="22"/>
                <w:lang w:val="el-GR"/>
              </w:rPr>
            </w:pPr>
            <w:r>
              <w:rPr>
                <w:rFonts w:asciiTheme="minorHAnsi" w:hAnsiTheme="minorHAnsi" w:cstheme="minorHAnsi"/>
                <w:sz w:val="22"/>
                <w:szCs w:val="22"/>
                <w:lang w:val="el-GR"/>
              </w:rPr>
              <w:t>Γνωρίζουν ποια δικαιώματα έχουν τα φυσικά πρόσωπα</w:t>
            </w:r>
            <w:r w:rsidRPr="00A46808">
              <w:rPr>
                <w:rFonts w:asciiTheme="minorHAnsi" w:hAnsiTheme="minorHAnsi" w:cstheme="minorHAnsi"/>
                <w:sz w:val="22"/>
                <w:szCs w:val="22"/>
                <w:lang w:val="el-GR"/>
              </w:rPr>
              <w:t xml:space="preserve"> (απόσυρση συγκατάθεσης, διαγραφή δεδομένων κλπ.)</w:t>
            </w:r>
            <w:r>
              <w:rPr>
                <w:rFonts w:asciiTheme="minorHAnsi" w:hAnsiTheme="minorHAnsi" w:cstheme="minorHAnsi"/>
                <w:sz w:val="22"/>
                <w:szCs w:val="22"/>
                <w:lang w:val="el-GR"/>
              </w:rPr>
              <w:t xml:space="preserve"> και πως να τα ασκούν ;</w:t>
            </w:r>
          </w:p>
        </w:tc>
        <w:tc>
          <w:tcPr>
            <w:tcW w:w="4394" w:type="dxa"/>
          </w:tcPr>
          <w:p w:rsidR="00EC0D2F" w:rsidRPr="0022387A" w:rsidRDefault="00EC0D2F" w:rsidP="00CF5158">
            <w:pPr>
              <w:pStyle w:val="a3"/>
              <w:spacing w:before="60" w:after="60" w:line="240" w:lineRule="auto"/>
              <w:ind w:left="0"/>
              <w:contextualSpacing w:val="0"/>
              <w:jc w:val="both"/>
              <w:rPr>
                <w:rFonts w:cstheme="minorHAnsi"/>
                <w:lang w:val="el-GR"/>
              </w:rPr>
            </w:pPr>
          </w:p>
        </w:tc>
      </w:tr>
      <w:tr w:rsidR="00EC0D2F" w:rsidRPr="005801CD" w:rsidTr="00CF5158">
        <w:trPr>
          <w:trHeight w:val="275"/>
        </w:trPr>
        <w:tc>
          <w:tcPr>
            <w:tcW w:w="4781" w:type="dxa"/>
          </w:tcPr>
          <w:p w:rsidR="00EC0D2F" w:rsidRPr="00A46808" w:rsidRDefault="00EC0D2F" w:rsidP="00CF5158">
            <w:pPr>
              <w:pStyle w:val="Default"/>
              <w:spacing w:before="60" w:after="60"/>
              <w:rPr>
                <w:rFonts w:asciiTheme="minorHAnsi" w:hAnsiTheme="minorHAnsi" w:cstheme="minorHAnsi"/>
                <w:sz w:val="22"/>
                <w:szCs w:val="22"/>
                <w:lang w:val="el-GR"/>
              </w:rPr>
            </w:pPr>
            <w:r>
              <w:rPr>
                <w:rFonts w:asciiTheme="minorHAnsi" w:hAnsiTheme="minorHAnsi" w:cstheme="minorHAnsi"/>
                <w:sz w:val="22"/>
                <w:szCs w:val="22"/>
                <w:lang w:val="el-GR"/>
              </w:rPr>
              <w:t>Γνωρίζουν εάν υπάρχει  μεταφορά των δεδομένων τους σε τρίτους και σε ποιους (ή ποιες κατηγορίες παραληπτών) ή αν υπάρχει διεθνή διαβίβαση (εκτός ΕΟΧ);</w:t>
            </w:r>
          </w:p>
        </w:tc>
        <w:tc>
          <w:tcPr>
            <w:tcW w:w="4394" w:type="dxa"/>
          </w:tcPr>
          <w:p w:rsidR="00EC0D2F" w:rsidRPr="0022387A" w:rsidRDefault="00EC0D2F" w:rsidP="00CF5158">
            <w:pPr>
              <w:pStyle w:val="a3"/>
              <w:spacing w:before="60" w:after="60" w:line="240" w:lineRule="auto"/>
              <w:ind w:left="0"/>
              <w:contextualSpacing w:val="0"/>
              <w:jc w:val="both"/>
              <w:rPr>
                <w:rFonts w:cstheme="minorHAnsi"/>
                <w:lang w:val="el-GR"/>
              </w:rPr>
            </w:pPr>
          </w:p>
        </w:tc>
      </w:tr>
      <w:tr w:rsidR="00EC0D2F" w:rsidRPr="005801CD" w:rsidTr="00CF5158">
        <w:trPr>
          <w:trHeight w:val="180"/>
        </w:trPr>
        <w:tc>
          <w:tcPr>
            <w:tcW w:w="4781" w:type="dxa"/>
          </w:tcPr>
          <w:p w:rsidR="00EC0D2F" w:rsidRPr="00A46808" w:rsidRDefault="00EC0D2F" w:rsidP="00CF5158">
            <w:pPr>
              <w:pStyle w:val="Default"/>
              <w:spacing w:before="60" w:after="60"/>
              <w:rPr>
                <w:rFonts w:asciiTheme="minorHAnsi" w:hAnsiTheme="minorHAnsi" w:cstheme="minorHAnsi"/>
                <w:sz w:val="22"/>
                <w:szCs w:val="22"/>
                <w:lang w:val="el-GR"/>
              </w:rPr>
            </w:pPr>
            <w:r>
              <w:rPr>
                <w:rFonts w:asciiTheme="minorHAnsi" w:hAnsiTheme="minorHAnsi" w:cstheme="minorHAnsi"/>
                <w:sz w:val="22"/>
                <w:szCs w:val="22"/>
                <w:lang w:val="el-GR"/>
              </w:rPr>
              <w:t>Γνωρίζουν τα στοιχεία επικοινωνίας με τον υπεύθυνο επεξεργασίας και τον υπεύθυνο προστασίας δεδομένων αν υπάρχει.</w:t>
            </w:r>
          </w:p>
        </w:tc>
        <w:tc>
          <w:tcPr>
            <w:tcW w:w="4394" w:type="dxa"/>
          </w:tcPr>
          <w:p w:rsidR="00EC0D2F" w:rsidRPr="003D00EB" w:rsidRDefault="00EC0D2F" w:rsidP="00CF5158">
            <w:pPr>
              <w:pStyle w:val="a3"/>
              <w:spacing w:before="60" w:after="60" w:line="240" w:lineRule="auto"/>
              <w:ind w:left="0"/>
              <w:contextualSpacing w:val="0"/>
              <w:jc w:val="both"/>
              <w:rPr>
                <w:rFonts w:cstheme="minorHAnsi"/>
                <w:lang w:val="el-GR"/>
              </w:rPr>
            </w:pPr>
          </w:p>
        </w:tc>
      </w:tr>
    </w:tbl>
    <w:p w:rsidR="00EC0D2F" w:rsidRPr="003D00EB" w:rsidRDefault="00EC0D2F" w:rsidP="00EC0D2F">
      <w:pPr>
        <w:pStyle w:val="a3"/>
        <w:spacing w:before="60" w:after="60" w:line="240" w:lineRule="auto"/>
        <w:ind w:left="0"/>
        <w:contextualSpacing w:val="0"/>
        <w:jc w:val="both"/>
        <w:rPr>
          <w:rFonts w:cstheme="minorHAnsi"/>
          <w:b/>
          <w:bCs/>
          <w:lang w:val="el-GR"/>
        </w:rPr>
      </w:pPr>
    </w:p>
    <w:p w:rsidR="00EC0D2F" w:rsidRDefault="00EC0D2F" w:rsidP="00EC0D2F">
      <w:pPr>
        <w:pStyle w:val="a3"/>
        <w:spacing w:before="60" w:after="60" w:line="240" w:lineRule="auto"/>
        <w:ind w:left="0"/>
        <w:contextualSpacing w:val="0"/>
        <w:jc w:val="both"/>
        <w:rPr>
          <w:rFonts w:cstheme="minorHAnsi"/>
          <w:b/>
          <w:bCs/>
          <w:lang w:val="el-GR"/>
        </w:rPr>
      </w:pPr>
      <w:r w:rsidRPr="0022387A">
        <w:rPr>
          <w:rFonts w:cstheme="minorHAnsi"/>
          <w:b/>
          <w:bCs/>
          <w:lang w:val="el-GR"/>
        </w:rPr>
        <w:t>Αξιολόγηση των ελέγχων για τη λήψη της συγκατάθεσης</w:t>
      </w:r>
    </w:p>
    <w:p w:rsidR="00EC0D2F" w:rsidRPr="0022387A" w:rsidRDefault="00EC0D2F" w:rsidP="00EC0D2F">
      <w:pPr>
        <w:pStyle w:val="a3"/>
        <w:spacing w:before="60" w:after="60" w:line="240" w:lineRule="auto"/>
        <w:ind w:left="0"/>
        <w:contextualSpacing w:val="0"/>
        <w:jc w:val="both"/>
        <w:rPr>
          <w:rFonts w:cstheme="minorHAnsi"/>
          <w:b/>
          <w:lang w:val="el-GR"/>
        </w:rPr>
      </w:pPr>
      <w:r w:rsidRPr="001D04FD">
        <w:rPr>
          <w:rFonts w:cstheme="minorHAnsi"/>
          <w:i/>
          <w:color w:val="833C0B" w:themeColor="accent2" w:themeShade="80"/>
          <w:lang w:val="el-GR"/>
        </w:rPr>
        <w:t>[</w:t>
      </w:r>
      <w:r>
        <w:rPr>
          <w:rFonts w:cstheme="minorHAnsi"/>
          <w:i/>
          <w:color w:val="833C0B" w:themeColor="accent2" w:themeShade="80"/>
          <w:lang w:val="el-GR"/>
        </w:rPr>
        <w:t xml:space="preserve">Οι παρακάτω έλεγχοι έχουν στόχο να διαπιστωθεί ότι εφόσον η συγκατάθεση είναι η νομική βάση επεξεργασίας των δεδομένων, τότε αυτή καλύπτει τις προϋποθέσεις του άρθρου 7 και στην περίπτωση παιδιών του άρθρου 8 του </w:t>
      </w:r>
      <w:r>
        <w:rPr>
          <w:rFonts w:cstheme="minorHAnsi"/>
          <w:i/>
          <w:color w:val="833C0B" w:themeColor="accent2" w:themeShade="80"/>
          <w:lang w:val="en-US"/>
        </w:rPr>
        <w:t>GDPR</w:t>
      </w:r>
      <w:r w:rsidRPr="001D04FD">
        <w:rPr>
          <w:rFonts w:cstheme="minorHAnsi"/>
          <w:i/>
          <w:color w:val="833C0B" w:themeColor="accent2" w:themeShade="80"/>
          <w:lang w:val="el-GR"/>
        </w:rPr>
        <w:t>]</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394"/>
      </w:tblGrid>
      <w:tr w:rsidR="00EC0D2F" w:rsidRPr="0022387A" w:rsidTr="00CF5158">
        <w:trPr>
          <w:trHeight w:val="484"/>
        </w:trPr>
        <w:tc>
          <w:tcPr>
            <w:tcW w:w="4781" w:type="dxa"/>
            <w:shd w:val="clear" w:color="auto" w:fill="2B82B7"/>
          </w:tcPr>
          <w:p w:rsidR="00EC0D2F" w:rsidRPr="00F77D1B" w:rsidRDefault="00EC0D2F" w:rsidP="00CF5158">
            <w:pPr>
              <w:autoSpaceDE w:val="0"/>
              <w:autoSpaceDN w:val="0"/>
              <w:adjustRightInd w:val="0"/>
              <w:spacing w:before="60" w:after="60" w:line="240" w:lineRule="auto"/>
              <w:rPr>
                <w:rFonts w:cstheme="minorHAnsi"/>
                <w:b/>
                <w:color w:val="FFFFFF" w:themeColor="background1"/>
                <w:lang w:val="el-GR"/>
              </w:rPr>
            </w:pPr>
            <w:r w:rsidRPr="00F77D1B">
              <w:rPr>
                <w:rFonts w:cstheme="minorHAnsi"/>
                <w:b/>
                <w:color w:val="FFFFFF" w:themeColor="background1"/>
                <w:lang w:val="el-GR"/>
              </w:rPr>
              <w:t xml:space="preserve">Έλεγχοι για τη λήψη της συγκατάθεσης </w:t>
            </w:r>
          </w:p>
        </w:tc>
        <w:tc>
          <w:tcPr>
            <w:tcW w:w="4394" w:type="dxa"/>
            <w:shd w:val="clear" w:color="auto" w:fill="2B82B7"/>
          </w:tcPr>
          <w:p w:rsidR="00EC0D2F" w:rsidRPr="00F77D1B" w:rsidRDefault="00EC0D2F" w:rsidP="00CF5158">
            <w:pPr>
              <w:autoSpaceDE w:val="0"/>
              <w:autoSpaceDN w:val="0"/>
              <w:adjustRightInd w:val="0"/>
              <w:spacing w:before="60" w:after="60" w:line="240" w:lineRule="auto"/>
              <w:rPr>
                <w:rFonts w:cstheme="minorHAnsi"/>
                <w:b/>
                <w:color w:val="FFFFFF" w:themeColor="background1"/>
                <w:lang w:val="el-GR"/>
              </w:rPr>
            </w:pPr>
            <w:r>
              <w:rPr>
                <w:rFonts w:cstheme="minorHAnsi"/>
                <w:b/>
                <w:color w:val="FFFFFF" w:themeColor="background1"/>
                <w:lang w:val="el-GR"/>
              </w:rPr>
              <w:t>Πως εφαρμόζονται;</w:t>
            </w:r>
          </w:p>
        </w:tc>
      </w:tr>
      <w:tr w:rsidR="00EC0D2F" w:rsidRPr="005801CD" w:rsidTr="00CF5158">
        <w:trPr>
          <w:trHeight w:val="138"/>
        </w:trPr>
        <w:tc>
          <w:tcPr>
            <w:tcW w:w="4781" w:type="dxa"/>
          </w:tcPr>
          <w:p w:rsidR="00EC0D2F" w:rsidRPr="000279D7" w:rsidRDefault="00EC0D2F" w:rsidP="00CF5158">
            <w:pPr>
              <w:autoSpaceDE w:val="0"/>
              <w:autoSpaceDN w:val="0"/>
              <w:adjustRightInd w:val="0"/>
              <w:spacing w:before="60" w:after="60" w:line="240" w:lineRule="auto"/>
              <w:rPr>
                <w:rFonts w:cstheme="minorHAnsi"/>
                <w:color w:val="000000"/>
                <w:lang w:val="el-GR"/>
              </w:rPr>
            </w:pPr>
            <w:r w:rsidRPr="00182403">
              <w:rPr>
                <w:rFonts w:cstheme="minorHAnsi"/>
                <w:lang w:val="el-GR"/>
              </w:rPr>
              <w:t xml:space="preserve">Όταν η επεξεργασία βασίζεται σε συγκατάθεση, </w:t>
            </w:r>
            <w:r>
              <w:rPr>
                <w:rFonts w:cstheme="minorHAnsi"/>
                <w:lang w:val="el-GR"/>
              </w:rPr>
              <w:t xml:space="preserve">είστε </w:t>
            </w:r>
            <w:r w:rsidRPr="00182403">
              <w:rPr>
                <w:rFonts w:cstheme="minorHAnsi"/>
                <w:lang w:val="el-GR"/>
              </w:rPr>
              <w:t>σε θέση να αποδείξ</w:t>
            </w:r>
            <w:r>
              <w:rPr>
                <w:rFonts w:cstheme="minorHAnsi"/>
                <w:lang w:val="el-GR"/>
              </w:rPr>
              <w:t>ετε</w:t>
            </w:r>
            <w:r w:rsidRPr="00182403">
              <w:rPr>
                <w:rFonts w:cstheme="minorHAnsi"/>
                <w:lang w:val="el-GR"/>
              </w:rPr>
              <w:t xml:space="preserve"> ότι το υποκείμενο των δεδομένων συγκατατέθηκε</w:t>
            </w:r>
            <w:r>
              <w:rPr>
                <w:rFonts w:cstheme="minorHAnsi"/>
                <w:lang w:val="el-GR"/>
              </w:rPr>
              <w:t>;</w:t>
            </w:r>
          </w:p>
        </w:tc>
        <w:tc>
          <w:tcPr>
            <w:tcW w:w="4394" w:type="dxa"/>
          </w:tcPr>
          <w:p w:rsidR="00EC0D2F" w:rsidRPr="0022387A" w:rsidRDefault="00EC0D2F" w:rsidP="00CF5158">
            <w:pPr>
              <w:autoSpaceDE w:val="0"/>
              <w:autoSpaceDN w:val="0"/>
              <w:adjustRightInd w:val="0"/>
              <w:spacing w:before="60" w:after="60" w:line="240" w:lineRule="auto"/>
              <w:rPr>
                <w:rFonts w:cstheme="minorHAnsi"/>
                <w:color w:val="0070C0"/>
                <w:lang w:val="el-GR"/>
              </w:rPr>
            </w:pPr>
          </w:p>
        </w:tc>
      </w:tr>
      <w:tr w:rsidR="00EC0D2F" w:rsidRPr="005801CD" w:rsidTr="00CF5158">
        <w:trPr>
          <w:trHeight w:val="138"/>
        </w:trPr>
        <w:tc>
          <w:tcPr>
            <w:tcW w:w="4781" w:type="dxa"/>
          </w:tcPr>
          <w:p w:rsidR="00EC0D2F" w:rsidRPr="00182403" w:rsidRDefault="00EC0D2F" w:rsidP="00CF5158">
            <w:pPr>
              <w:autoSpaceDE w:val="0"/>
              <w:autoSpaceDN w:val="0"/>
              <w:adjustRightInd w:val="0"/>
              <w:spacing w:before="60" w:after="60" w:line="240" w:lineRule="auto"/>
              <w:rPr>
                <w:rFonts w:cstheme="minorHAnsi"/>
                <w:lang w:val="el-GR"/>
              </w:rPr>
            </w:pPr>
            <w:r>
              <w:rPr>
                <w:rFonts w:cstheme="minorHAnsi"/>
                <w:lang w:val="el-GR"/>
              </w:rPr>
              <w:t xml:space="preserve">Έχετε εξασφαλίσει ότι η </w:t>
            </w:r>
            <w:r w:rsidRPr="00DE5131">
              <w:rPr>
                <w:rFonts w:cstheme="minorHAnsi"/>
                <w:lang w:val="el-GR"/>
              </w:rPr>
              <w:t>συγκατάθεση δίνεται ελεύθερα</w:t>
            </w:r>
            <w:r>
              <w:rPr>
                <w:rFonts w:cstheme="minorHAnsi"/>
                <w:lang w:val="el-GR"/>
              </w:rPr>
              <w:t>;</w:t>
            </w:r>
          </w:p>
        </w:tc>
        <w:tc>
          <w:tcPr>
            <w:tcW w:w="4394" w:type="dxa"/>
          </w:tcPr>
          <w:p w:rsidR="00EC0D2F" w:rsidRPr="0022387A" w:rsidRDefault="00EC0D2F" w:rsidP="00CF5158">
            <w:pPr>
              <w:autoSpaceDE w:val="0"/>
              <w:autoSpaceDN w:val="0"/>
              <w:adjustRightInd w:val="0"/>
              <w:spacing w:before="60" w:after="60" w:line="240" w:lineRule="auto"/>
              <w:rPr>
                <w:rFonts w:cstheme="minorHAnsi"/>
                <w:color w:val="0070C0"/>
                <w:lang w:val="el-GR"/>
              </w:rPr>
            </w:pPr>
          </w:p>
        </w:tc>
      </w:tr>
      <w:tr w:rsidR="00EC0D2F" w:rsidRPr="005801CD" w:rsidTr="00CF5158">
        <w:trPr>
          <w:trHeight w:val="138"/>
        </w:trPr>
        <w:tc>
          <w:tcPr>
            <w:tcW w:w="4781" w:type="dxa"/>
          </w:tcPr>
          <w:p w:rsidR="00EC0D2F" w:rsidRPr="00182403" w:rsidRDefault="00EC0D2F" w:rsidP="00CF5158">
            <w:pPr>
              <w:autoSpaceDE w:val="0"/>
              <w:autoSpaceDN w:val="0"/>
              <w:adjustRightInd w:val="0"/>
              <w:spacing w:before="60" w:after="60" w:line="240" w:lineRule="auto"/>
              <w:rPr>
                <w:rFonts w:cstheme="minorHAnsi"/>
                <w:lang w:val="el-GR"/>
              </w:rPr>
            </w:pPr>
            <w:r>
              <w:rPr>
                <w:rFonts w:cstheme="minorHAnsi"/>
                <w:lang w:val="el-GR"/>
              </w:rPr>
              <w:t xml:space="preserve">Το υποκείμενο τω δεδομένων έχει ενημερωθεί εκ των προτέρων ότι </w:t>
            </w:r>
            <w:r w:rsidRPr="00DE5131">
              <w:rPr>
                <w:rFonts w:cstheme="minorHAnsi"/>
                <w:lang w:val="el-GR"/>
              </w:rPr>
              <w:t>έχει δικαίωμα να ανακαλέσει τη συγκατάθεσή του ανά πάσα στιγμή</w:t>
            </w:r>
            <w:r>
              <w:rPr>
                <w:rFonts w:cstheme="minorHAnsi"/>
                <w:lang w:val="el-GR"/>
              </w:rPr>
              <w:t>;</w:t>
            </w:r>
          </w:p>
        </w:tc>
        <w:tc>
          <w:tcPr>
            <w:tcW w:w="4394" w:type="dxa"/>
          </w:tcPr>
          <w:p w:rsidR="00EC0D2F" w:rsidRPr="0022387A" w:rsidRDefault="00EC0D2F" w:rsidP="00CF5158">
            <w:pPr>
              <w:autoSpaceDE w:val="0"/>
              <w:autoSpaceDN w:val="0"/>
              <w:adjustRightInd w:val="0"/>
              <w:spacing w:before="60" w:after="60" w:line="240" w:lineRule="auto"/>
              <w:rPr>
                <w:rFonts w:cstheme="minorHAnsi"/>
                <w:color w:val="0070C0"/>
                <w:lang w:val="el-GR"/>
              </w:rPr>
            </w:pPr>
          </w:p>
        </w:tc>
      </w:tr>
      <w:tr w:rsidR="00EC0D2F" w:rsidRPr="005801CD" w:rsidTr="00CF5158">
        <w:trPr>
          <w:trHeight w:val="138"/>
        </w:trPr>
        <w:tc>
          <w:tcPr>
            <w:tcW w:w="4781" w:type="dxa"/>
          </w:tcPr>
          <w:p w:rsidR="00EC0D2F" w:rsidRDefault="00EC0D2F" w:rsidP="00CF5158">
            <w:pPr>
              <w:autoSpaceDE w:val="0"/>
              <w:autoSpaceDN w:val="0"/>
              <w:adjustRightInd w:val="0"/>
              <w:spacing w:before="60" w:after="60" w:line="240" w:lineRule="auto"/>
              <w:rPr>
                <w:rFonts w:cstheme="minorHAnsi"/>
                <w:lang w:val="el-GR"/>
              </w:rPr>
            </w:pPr>
            <w:r w:rsidRPr="00DE5131">
              <w:rPr>
                <w:rFonts w:cstheme="minorHAnsi"/>
                <w:lang w:val="el-GR"/>
              </w:rPr>
              <w:t>Το υποκείμενο τω δεδομένων έχει ενημερωθεί</w:t>
            </w:r>
            <w:r>
              <w:rPr>
                <w:rFonts w:cstheme="minorHAnsi"/>
                <w:lang w:val="el-GR"/>
              </w:rPr>
              <w:t xml:space="preserve"> ότι</w:t>
            </w:r>
            <w:r w:rsidRPr="00DE5131">
              <w:rPr>
                <w:lang w:val="el-GR"/>
              </w:rPr>
              <w:t xml:space="preserve"> </w:t>
            </w:r>
            <w:r w:rsidRPr="00DE5131">
              <w:rPr>
                <w:rFonts w:cstheme="minorHAnsi"/>
                <w:lang w:val="el-GR"/>
              </w:rPr>
              <w:t xml:space="preserve">ανάκληση της συγκατάθεσης δεν θίγει τη νομιμότητα της επεξεργασίας που βασίστηκε στη συγκατάθεση προ της ανάκλησής </w:t>
            </w:r>
            <w:r>
              <w:rPr>
                <w:rFonts w:cstheme="minorHAnsi"/>
                <w:lang w:val="el-GR"/>
              </w:rPr>
              <w:t xml:space="preserve">της; </w:t>
            </w:r>
          </w:p>
        </w:tc>
        <w:tc>
          <w:tcPr>
            <w:tcW w:w="4394" w:type="dxa"/>
          </w:tcPr>
          <w:p w:rsidR="00EC0D2F" w:rsidRPr="0022387A" w:rsidRDefault="00EC0D2F" w:rsidP="00CF5158">
            <w:pPr>
              <w:autoSpaceDE w:val="0"/>
              <w:autoSpaceDN w:val="0"/>
              <w:adjustRightInd w:val="0"/>
              <w:spacing w:before="60" w:after="60" w:line="240" w:lineRule="auto"/>
              <w:rPr>
                <w:rFonts w:cstheme="minorHAnsi"/>
                <w:color w:val="0070C0"/>
                <w:lang w:val="el-GR"/>
              </w:rPr>
            </w:pPr>
          </w:p>
        </w:tc>
      </w:tr>
      <w:tr w:rsidR="00EC0D2F" w:rsidRPr="005801CD" w:rsidTr="00CF5158">
        <w:trPr>
          <w:trHeight w:val="263"/>
        </w:trPr>
        <w:tc>
          <w:tcPr>
            <w:tcW w:w="4781" w:type="dxa"/>
          </w:tcPr>
          <w:p w:rsidR="00EC0D2F" w:rsidRPr="0022387A" w:rsidRDefault="00EC0D2F" w:rsidP="00CF5158">
            <w:pPr>
              <w:autoSpaceDE w:val="0"/>
              <w:autoSpaceDN w:val="0"/>
              <w:adjustRightInd w:val="0"/>
              <w:spacing w:before="60" w:after="60" w:line="240" w:lineRule="auto"/>
              <w:rPr>
                <w:rFonts w:cstheme="minorHAnsi"/>
                <w:color w:val="000000"/>
                <w:lang w:val="el-GR"/>
              </w:rPr>
            </w:pPr>
            <w:r w:rsidRPr="00724238">
              <w:rPr>
                <w:rFonts w:cstheme="minorHAnsi"/>
                <w:lang w:val="el-GR"/>
              </w:rPr>
              <w:t xml:space="preserve">Εάν η συγκατάθεση του υποκειμένου των δεδομένων παρέχεται στο πλαίσιο γραπτής δήλωσης η οποία αφορά και άλλα θέματα, το αίτημα για συγκατάθεση υποβάλλεται κατά τρόπο </w:t>
            </w:r>
            <w:r w:rsidRPr="00724238">
              <w:rPr>
                <w:rFonts w:cstheme="minorHAnsi"/>
                <w:lang w:val="el-GR"/>
              </w:rPr>
              <w:lastRenderedPageBreak/>
              <w:t>ώστε να είναι σαφώς διακριτό από τα άλλα θέματα</w:t>
            </w:r>
            <w:r>
              <w:rPr>
                <w:rFonts w:cstheme="minorHAnsi"/>
                <w:lang w:val="el-GR"/>
              </w:rPr>
              <w:t>;</w:t>
            </w:r>
          </w:p>
        </w:tc>
        <w:tc>
          <w:tcPr>
            <w:tcW w:w="4394" w:type="dxa"/>
          </w:tcPr>
          <w:p w:rsidR="00EC0D2F" w:rsidRPr="0022387A" w:rsidRDefault="00EC0D2F" w:rsidP="00CF5158">
            <w:pPr>
              <w:autoSpaceDE w:val="0"/>
              <w:autoSpaceDN w:val="0"/>
              <w:adjustRightInd w:val="0"/>
              <w:spacing w:before="60" w:after="60" w:line="240" w:lineRule="auto"/>
              <w:rPr>
                <w:rFonts w:cstheme="minorHAnsi"/>
                <w:color w:val="0070C0"/>
                <w:lang w:val="el-GR"/>
              </w:rPr>
            </w:pPr>
          </w:p>
        </w:tc>
      </w:tr>
      <w:tr w:rsidR="00EC0D2F" w:rsidRPr="005801CD" w:rsidTr="00CF5158">
        <w:trPr>
          <w:trHeight w:val="263"/>
        </w:trPr>
        <w:tc>
          <w:tcPr>
            <w:tcW w:w="4781" w:type="dxa"/>
          </w:tcPr>
          <w:p w:rsidR="00EC0D2F" w:rsidRPr="0022387A" w:rsidRDefault="00EC0D2F" w:rsidP="00CF5158">
            <w:pPr>
              <w:autoSpaceDE w:val="0"/>
              <w:autoSpaceDN w:val="0"/>
              <w:adjustRightInd w:val="0"/>
              <w:spacing w:before="60" w:after="60" w:line="240" w:lineRule="auto"/>
              <w:rPr>
                <w:rFonts w:cstheme="minorHAnsi"/>
                <w:color w:val="000000"/>
                <w:lang w:val="el-GR"/>
              </w:rPr>
            </w:pPr>
            <w:r>
              <w:rPr>
                <w:rFonts w:cstheme="minorHAnsi"/>
                <w:lang w:val="el-GR"/>
              </w:rPr>
              <w:t xml:space="preserve">Όταν επεξεργάζεστε δεδομένα για διακριτούς σκοπούς, λαμβάνετε συγκατάθεση για κάθε διακριτό  σκοπό; </w:t>
            </w:r>
            <w:r w:rsidRPr="0022387A">
              <w:rPr>
                <w:rFonts w:cstheme="minorHAnsi"/>
                <w:lang w:val="el-GR"/>
              </w:rPr>
              <w:t xml:space="preserve">  </w:t>
            </w:r>
          </w:p>
        </w:tc>
        <w:tc>
          <w:tcPr>
            <w:tcW w:w="4394" w:type="dxa"/>
          </w:tcPr>
          <w:p w:rsidR="00EC0D2F" w:rsidRPr="0022387A" w:rsidRDefault="00EC0D2F" w:rsidP="00CF5158">
            <w:pPr>
              <w:autoSpaceDE w:val="0"/>
              <w:autoSpaceDN w:val="0"/>
              <w:adjustRightInd w:val="0"/>
              <w:spacing w:before="60" w:after="60" w:line="240" w:lineRule="auto"/>
              <w:rPr>
                <w:rFonts w:cstheme="minorHAnsi"/>
                <w:color w:val="0070C0"/>
                <w:lang w:val="el-GR"/>
              </w:rPr>
            </w:pPr>
          </w:p>
        </w:tc>
      </w:tr>
      <w:tr w:rsidR="00EC0D2F" w:rsidRPr="005801CD" w:rsidTr="00CF5158">
        <w:trPr>
          <w:trHeight w:val="512"/>
        </w:trPr>
        <w:tc>
          <w:tcPr>
            <w:tcW w:w="4781" w:type="dxa"/>
          </w:tcPr>
          <w:p w:rsidR="00EC0D2F" w:rsidRPr="0022387A" w:rsidRDefault="00EC0D2F" w:rsidP="00CF5158">
            <w:pPr>
              <w:autoSpaceDE w:val="0"/>
              <w:autoSpaceDN w:val="0"/>
              <w:adjustRightInd w:val="0"/>
              <w:spacing w:before="60" w:after="60" w:line="240" w:lineRule="auto"/>
              <w:rPr>
                <w:rFonts w:cstheme="minorHAnsi"/>
                <w:color w:val="000000"/>
                <w:lang w:val="el-GR"/>
              </w:rPr>
            </w:pPr>
            <w:r w:rsidRPr="0022387A">
              <w:rPr>
                <w:rFonts w:cstheme="minorHAnsi"/>
                <w:lang w:val="el-GR"/>
              </w:rPr>
              <w:t>Η συγκατάθεση παρουσιάζεται σε κατανοητή και ευανάγνωστη μορφή, χρησιμοποιώντας σαφή και απλή γλώσσα προσαρμοσμένη στον χρήστη-στόχο (ιδιαίτερα για τα παιδιά)</w:t>
            </w:r>
            <w:r>
              <w:rPr>
                <w:rFonts w:cstheme="minorHAnsi"/>
                <w:lang w:val="el-GR"/>
              </w:rPr>
              <w:t>;</w:t>
            </w:r>
          </w:p>
        </w:tc>
        <w:tc>
          <w:tcPr>
            <w:tcW w:w="4394" w:type="dxa"/>
          </w:tcPr>
          <w:p w:rsidR="00EC0D2F" w:rsidRPr="0022387A" w:rsidRDefault="00EC0D2F" w:rsidP="00CF5158">
            <w:pPr>
              <w:autoSpaceDE w:val="0"/>
              <w:autoSpaceDN w:val="0"/>
              <w:adjustRightInd w:val="0"/>
              <w:spacing w:before="60" w:after="60" w:line="240" w:lineRule="auto"/>
              <w:rPr>
                <w:rFonts w:cstheme="minorHAnsi"/>
                <w:color w:val="0070C0"/>
                <w:lang w:val="el-GR"/>
              </w:rPr>
            </w:pPr>
          </w:p>
        </w:tc>
      </w:tr>
      <w:tr w:rsidR="00EC0D2F" w:rsidRPr="005801CD" w:rsidTr="00CF5158">
        <w:trPr>
          <w:trHeight w:val="263"/>
        </w:trPr>
        <w:tc>
          <w:tcPr>
            <w:tcW w:w="4781" w:type="dxa"/>
          </w:tcPr>
          <w:p w:rsidR="00EC0D2F" w:rsidRPr="0022387A" w:rsidRDefault="00EC0D2F" w:rsidP="00CF5158">
            <w:pPr>
              <w:autoSpaceDE w:val="0"/>
              <w:autoSpaceDN w:val="0"/>
              <w:adjustRightInd w:val="0"/>
              <w:spacing w:before="60" w:after="60" w:line="240" w:lineRule="auto"/>
              <w:rPr>
                <w:rFonts w:cstheme="minorHAnsi"/>
                <w:color w:val="000000"/>
                <w:lang w:val="el-GR"/>
              </w:rPr>
            </w:pPr>
            <w:r>
              <w:rPr>
                <w:rFonts w:cstheme="minorHAnsi"/>
                <w:lang w:val="el-GR"/>
              </w:rPr>
              <w:t>Υπάρχει</w:t>
            </w:r>
            <w:r w:rsidRPr="0022387A">
              <w:rPr>
                <w:rFonts w:cstheme="minorHAnsi"/>
                <w:lang w:val="el-GR"/>
              </w:rPr>
              <w:t xml:space="preserve"> συγκατάθεση</w:t>
            </w:r>
            <w:r>
              <w:rPr>
                <w:rFonts w:cstheme="minorHAnsi"/>
                <w:lang w:val="el-GR"/>
              </w:rPr>
              <w:t xml:space="preserve"> </w:t>
            </w:r>
            <w:r w:rsidRPr="0022387A">
              <w:rPr>
                <w:rFonts w:cstheme="minorHAnsi"/>
                <w:lang w:val="el-GR"/>
              </w:rPr>
              <w:t xml:space="preserve"> των γονέων</w:t>
            </w:r>
            <w:r>
              <w:rPr>
                <w:rFonts w:cstheme="minorHAnsi"/>
                <w:lang w:val="el-GR"/>
              </w:rPr>
              <w:t>/κηδεμόνων</w:t>
            </w:r>
            <w:r w:rsidRPr="0022387A">
              <w:rPr>
                <w:rFonts w:cstheme="minorHAnsi"/>
                <w:lang w:val="el-GR"/>
              </w:rPr>
              <w:t xml:space="preserve"> για ανηλίκους κάτω των </w:t>
            </w:r>
            <w:r>
              <w:rPr>
                <w:rFonts w:cstheme="minorHAnsi"/>
                <w:lang w:val="el-GR"/>
              </w:rPr>
              <w:t>18</w:t>
            </w:r>
            <w:r w:rsidRPr="0022387A">
              <w:rPr>
                <w:rFonts w:cstheme="minorHAnsi"/>
                <w:lang w:val="el-GR"/>
              </w:rPr>
              <w:t xml:space="preserve"> ετών</w:t>
            </w:r>
            <w:r>
              <w:rPr>
                <w:rFonts w:cstheme="minorHAnsi"/>
                <w:lang w:val="el-GR"/>
              </w:rPr>
              <w:t xml:space="preserve">; Εάν αφορά υπηρεσίες τη κοινωνίας της πληροφορίας (πχ χρήση διαδικτυακών υπηρεσιών) η συγκατάθεση των  </w:t>
            </w:r>
            <w:r w:rsidRPr="00C04C78">
              <w:rPr>
                <w:rFonts w:cstheme="minorHAnsi"/>
                <w:lang w:val="el-GR"/>
              </w:rPr>
              <w:t xml:space="preserve">γονέων/κηδεμόνων </w:t>
            </w:r>
            <w:r>
              <w:rPr>
                <w:rFonts w:cstheme="minorHAnsi"/>
                <w:lang w:val="el-GR"/>
              </w:rPr>
              <w:t xml:space="preserve">είναι </w:t>
            </w:r>
            <w:r w:rsidRPr="00C04C78">
              <w:rPr>
                <w:rFonts w:cstheme="minorHAnsi"/>
                <w:lang w:val="el-GR"/>
              </w:rPr>
              <w:t>για ανηλίκους κάτω των 1</w:t>
            </w:r>
            <w:r>
              <w:rPr>
                <w:rFonts w:cstheme="minorHAnsi"/>
                <w:lang w:val="el-GR"/>
              </w:rPr>
              <w:t>5</w:t>
            </w:r>
            <w:r w:rsidRPr="00C04C78">
              <w:rPr>
                <w:rFonts w:cstheme="minorHAnsi"/>
                <w:lang w:val="el-GR"/>
              </w:rPr>
              <w:t xml:space="preserve"> ετώ</w:t>
            </w:r>
            <w:r>
              <w:rPr>
                <w:rFonts w:cstheme="minorHAnsi"/>
                <w:lang w:val="el-GR"/>
              </w:rPr>
              <w:t>ν;</w:t>
            </w:r>
          </w:p>
        </w:tc>
        <w:tc>
          <w:tcPr>
            <w:tcW w:w="4394" w:type="dxa"/>
          </w:tcPr>
          <w:p w:rsidR="00EC0D2F" w:rsidRPr="0022387A" w:rsidRDefault="00EC0D2F" w:rsidP="00CF5158">
            <w:pPr>
              <w:autoSpaceDE w:val="0"/>
              <w:autoSpaceDN w:val="0"/>
              <w:adjustRightInd w:val="0"/>
              <w:spacing w:before="60" w:after="60" w:line="240" w:lineRule="auto"/>
              <w:rPr>
                <w:rFonts w:cstheme="minorHAnsi"/>
                <w:color w:val="0070C0"/>
                <w:lang w:val="el-GR"/>
              </w:rPr>
            </w:pPr>
          </w:p>
        </w:tc>
      </w:tr>
      <w:tr w:rsidR="00EC0D2F" w:rsidRPr="005801CD" w:rsidTr="00CF5158">
        <w:trPr>
          <w:trHeight w:val="263"/>
        </w:trPr>
        <w:tc>
          <w:tcPr>
            <w:tcW w:w="4781" w:type="dxa"/>
          </w:tcPr>
          <w:p w:rsidR="00EC0D2F" w:rsidRPr="0022387A" w:rsidRDefault="00EC0D2F" w:rsidP="00CF5158">
            <w:pPr>
              <w:autoSpaceDE w:val="0"/>
              <w:autoSpaceDN w:val="0"/>
              <w:adjustRightInd w:val="0"/>
              <w:spacing w:before="60" w:after="60" w:line="240" w:lineRule="auto"/>
              <w:rPr>
                <w:rFonts w:cstheme="minorHAnsi"/>
                <w:color w:val="000000"/>
                <w:lang w:val="el-GR"/>
              </w:rPr>
            </w:pPr>
            <w:r>
              <w:rPr>
                <w:rFonts w:cstheme="minorHAnsi"/>
                <w:lang w:val="el-GR"/>
              </w:rPr>
              <w:t>Το υποκείμενο των δεδομένων</w:t>
            </w:r>
            <w:r w:rsidRPr="0022387A">
              <w:rPr>
                <w:rFonts w:cstheme="minorHAnsi"/>
                <w:lang w:val="el-GR"/>
              </w:rPr>
              <w:t xml:space="preserve"> έχει συναινέσει στην επεξεργασία </w:t>
            </w:r>
            <w:r>
              <w:rPr>
                <w:rFonts w:cstheme="minorHAnsi"/>
                <w:lang w:val="el-GR"/>
              </w:rPr>
              <w:t>των προσωπικών δεδομένων του που ανήκουν στις ειδικές κατηγορίες  (ή ευαίσθητα δεδομένα) ;</w:t>
            </w:r>
          </w:p>
        </w:tc>
        <w:tc>
          <w:tcPr>
            <w:tcW w:w="4394" w:type="dxa"/>
          </w:tcPr>
          <w:p w:rsidR="00EC0D2F" w:rsidRPr="0022387A" w:rsidRDefault="00EC0D2F" w:rsidP="00CF5158">
            <w:pPr>
              <w:autoSpaceDE w:val="0"/>
              <w:autoSpaceDN w:val="0"/>
              <w:adjustRightInd w:val="0"/>
              <w:spacing w:before="60" w:after="60" w:line="240" w:lineRule="auto"/>
              <w:rPr>
                <w:rFonts w:cstheme="minorHAnsi"/>
                <w:color w:val="0070C0"/>
                <w:lang w:val="el-GR"/>
              </w:rPr>
            </w:pPr>
          </w:p>
        </w:tc>
      </w:tr>
    </w:tbl>
    <w:p w:rsidR="00EC0D2F" w:rsidRPr="0022387A" w:rsidRDefault="00EC0D2F" w:rsidP="00EC0D2F">
      <w:pPr>
        <w:pStyle w:val="a3"/>
        <w:spacing w:before="60" w:after="60" w:line="240" w:lineRule="auto"/>
        <w:ind w:left="0"/>
        <w:contextualSpacing w:val="0"/>
        <w:jc w:val="both"/>
        <w:rPr>
          <w:rFonts w:cstheme="minorHAnsi"/>
          <w:lang w:val="el-GR"/>
        </w:rPr>
      </w:pPr>
    </w:p>
    <w:p w:rsidR="00EC0D2F" w:rsidRDefault="00EC0D2F" w:rsidP="00EC0D2F">
      <w:pPr>
        <w:pStyle w:val="a3"/>
        <w:spacing w:before="60" w:after="60" w:line="240" w:lineRule="auto"/>
        <w:ind w:left="0"/>
        <w:contextualSpacing w:val="0"/>
        <w:jc w:val="both"/>
        <w:rPr>
          <w:rFonts w:cstheme="minorHAnsi"/>
          <w:b/>
          <w:bCs/>
          <w:lang w:val="el-GR"/>
        </w:rPr>
      </w:pPr>
      <w:r w:rsidRPr="0022387A">
        <w:rPr>
          <w:rFonts w:cstheme="minorHAnsi"/>
          <w:b/>
          <w:bCs/>
          <w:lang w:val="el-GR"/>
        </w:rPr>
        <w:t>Αξιολόγηση των ελέγχων για τα δικαιώματα των φυσικών προσώπων</w:t>
      </w:r>
    </w:p>
    <w:p w:rsidR="00EC0D2F" w:rsidRPr="0022387A" w:rsidRDefault="00EC0D2F" w:rsidP="00EC0D2F">
      <w:pPr>
        <w:pStyle w:val="a3"/>
        <w:spacing w:before="60" w:after="60" w:line="240" w:lineRule="auto"/>
        <w:ind w:left="0"/>
        <w:contextualSpacing w:val="0"/>
        <w:jc w:val="both"/>
        <w:rPr>
          <w:rFonts w:cstheme="minorHAnsi"/>
          <w:b/>
          <w:lang w:val="el-GR"/>
        </w:rPr>
      </w:pPr>
      <w:r w:rsidRPr="001D04FD">
        <w:rPr>
          <w:rFonts w:cstheme="minorHAnsi"/>
          <w:i/>
          <w:color w:val="833C0B" w:themeColor="accent2" w:themeShade="80"/>
          <w:lang w:val="el-GR"/>
        </w:rPr>
        <w:t>[</w:t>
      </w:r>
      <w:r>
        <w:rPr>
          <w:rFonts w:cstheme="minorHAnsi"/>
          <w:i/>
          <w:color w:val="833C0B" w:themeColor="accent2" w:themeShade="80"/>
          <w:lang w:val="el-GR"/>
        </w:rPr>
        <w:t>Για όσα</w:t>
      </w:r>
      <w:r w:rsidRPr="00B52027">
        <w:rPr>
          <w:rFonts w:cstheme="minorHAnsi"/>
          <w:i/>
          <w:color w:val="833C0B" w:themeColor="accent2" w:themeShade="80"/>
          <w:lang w:val="el-GR"/>
        </w:rPr>
        <w:t xml:space="preserve"> </w:t>
      </w:r>
      <w:r>
        <w:rPr>
          <w:rFonts w:cstheme="minorHAnsi"/>
          <w:i/>
          <w:color w:val="833C0B" w:themeColor="accent2" w:themeShade="80"/>
          <w:lang w:val="el-GR"/>
        </w:rPr>
        <w:t xml:space="preserve">δικαιώματα των φυσικών προσώπων ισχύουν, με βάση τους σκοπούς της επεξεργασίας, ελέγξετε το πως τα εφαρμόζετε, λαμβάνοντας υπόψη τα σχετικά άρθρα του </w:t>
      </w:r>
      <w:r>
        <w:rPr>
          <w:rFonts w:cstheme="minorHAnsi"/>
          <w:i/>
          <w:color w:val="833C0B" w:themeColor="accent2" w:themeShade="80"/>
          <w:lang w:val="en-US"/>
        </w:rPr>
        <w:t>GDPR</w:t>
      </w:r>
      <w:r w:rsidRPr="000279D7">
        <w:rPr>
          <w:rFonts w:cstheme="minorHAnsi"/>
          <w:i/>
          <w:color w:val="833C0B" w:themeColor="accent2" w:themeShade="80"/>
          <w:lang w:val="el-GR"/>
        </w:rPr>
        <w:t>.</w:t>
      </w:r>
      <w:r w:rsidRPr="001D04FD">
        <w:rPr>
          <w:rFonts w:cstheme="minorHAnsi"/>
          <w:i/>
          <w:color w:val="833C0B" w:themeColor="accent2" w:themeShade="80"/>
          <w:lang w:val="el-GR"/>
        </w:rPr>
        <w:t>]</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1"/>
        <w:gridCol w:w="4394"/>
      </w:tblGrid>
      <w:tr w:rsidR="00EC0D2F" w:rsidRPr="0022387A" w:rsidTr="00CF5158">
        <w:trPr>
          <w:trHeight w:val="333"/>
        </w:trPr>
        <w:tc>
          <w:tcPr>
            <w:tcW w:w="4781" w:type="dxa"/>
            <w:shd w:val="clear" w:color="auto" w:fill="2B82B7"/>
          </w:tcPr>
          <w:p w:rsidR="00EC0D2F" w:rsidRPr="00F77D1B" w:rsidRDefault="00EC0D2F" w:rsidP="00CF5158">
            <w:pPr>
              <w:autoSpaceDE w:val="0"/>
              <w:autoSpaceDN w:val="0"/>
              <w:adjustRightInd w:val="0"/>
              <w:spacing w:before="60" w:after="60" w:line="240" w:lineRule="auto"/>
              <w:rPr>
                <w:rFonts w:cstheme="minorHAnsi"/>
                <w:b/>
                <w:color w:val="FFFFFF" w:themeColor="background1"/>
                <w:lang w:val="el-GR"/>
              </w:rPr>
            </w:pPr>
            <w:r w:rsidRPr="00F77D1B">
              <w:rPr>
                <w:rFonts w:cstheme="minorHAnsi"/>
                <w:b/>
                <w:color w:val="FFFFFF" w:themeColor="background1"/>
                <w:lang w:val="el-GR"/>
              </w:rPr>
              <w:t>Δικαιώματα</w:t>
            </w:r>
          </w:p>
        </w:tc>
        <w:tc>
          <w:tcPr>
            <w:tcW w:w="4394" w:type="dxa"/>
            <w:shd w:val="clear" w:color="auto" w:fill="2B82B7"/>
          </w:tcPr>
          <w:p w:rsidR="00EC0D2F" w:rsidRPr="00F77D1B" w:rsidRDefault="00EC0D2F" w:rsidP="00CF5158">
            <w:pPr>
              <w:autoSpaceDE w:val="0"/>
              <w:autoSpaceDN w:val="0"/>
              <w:adjustRightInd w:val="0"/>
              <w:spacing w:before="60" w:after="60" w:line="240" w:lineRule="auto"/>
              <w:ind w:left="1457" w:hanging="1457"/>
              <w:rPr>
                <w:rFonts w:cstheme="minorHAnsi"/>
                <w:b/>
                <w:color w:val="FFFFFF" w:themeColor="background1"/>
                <w:lang w:val="el-GR"/>
              </w:rPr>
            </w:pPr>
            <w:r>
              <w:rPr>
                <w:rFonts w:cstheme="minorHAnsi"/>
                <w:b/>
                <w:color w:val="FFFFFF" w:themeColor="background1"/>
                <w:lang w:val="el-GR"/>
              </w:rPr>
              <w:t>Πως εφαρμόζονται;</w:t>
            </w:r>
          </w:p>
        </w:tc>
      </w:tr>
      <w:tr w:rsidR="00EC0D2F" w:rsidRPr="005801CD" w:rsidTr="00CF5158">
        <w:trPr>
          <w:trHeight w:val="333"/>
        </w:trPr>
        <w:tc>
          <w:tcPr>
            <w:tcW w:w="4781" w:type="dxa"/>
          </w:tcPr>
          <w:p w:rsidR="00EC0D2F" w:rsidRPr="00B52027" w:rsidRDefault="00EC0D2F" w:rsidP="00CF5158">
            <w:pPr>
              <w:autoSpaceDE w:val="0"/>
              <w:autoSpaceDN w:val="0"/>
              <w:adjustRightInd w:val="0"/>
              <w:spacing w:before="60" w:after="60" w:line="240" w:lineRule="auto"/>
              <w:rPr>
                <w:rFonts w:cstheme="minorHAnsi"/>
                <w:color w:val="000000"/>
                <w:lang w:val="el-GR"/>
              </w:rPr>
            </w:pPr>
            <w:r w:rsidRPr="0022387A">
              <w:rPr>
                <w:rFonts w:cstheme="minorHAnsi"/>
                <w:color w:val="000000"/>
                <w:lang w:val="el-GR"/>
              </w:rPr>
              <w:t>Έλεγχοι για το δικαίωμα στην πρόσβαση</w:t>
            </w:r>
            <w:r>
              <w:rPr>
                <w:rFonts w:cstheme="minorHAnsi"/>
                <w:color w:val="000000"/>
                <w:lang w:val="el-GR"/>
              </w:rPr>
              <w:t>ς</w:t>
            </w:r>
            <w:r w:rsidRPr="00B52027">
              <w:rPr>
                <w:rFonts w:cstheme="minorHAnsi"/>
                <w:color w:val="000000"/>
                <w:lang w:val="el-GR"/>
              </w:rPr>
              <w:t xml:space="preserve"> </w:t>
            </w:r>
            <w:r>
              <w:rPr>
                <w:rFonts w:cstheme="minorHAnsi"/>
                <w:color w:val="000000"/>
                <w:lang w:val="el-GR"/>
              </w:rPr>
              <w:t xml:space="preserve">στα δεδομένα </w:t>
            </w:r>
            <w:r w:rsidRPr="00B52027">
              <w:rPr>
                <w:rFonts w:cstheme="minorHAnsi"/>
                <w:color w:val="000000"/>
                <w:lang w:val="el-GR"/>
              </w:rPr>
              <w:t xml:space="preserve">( </w:t>
            </w:r>
            <w:r>
              <w:rPr>
                <w:rFonts w:cstheme="minorHAnsi"/>
                <w:color w:val="000000"/>
                <w:lang w:val="el-GR"/>
              </w:rPr>
              <w:t>άρθρο</w:t>
            </w:r>
            <w:r w:rsidRPr="00B52027">
              <w:rPr>
                <w:rFonts w:cstheme="minorHAnsi"/>
                <w:color w:val="000000"/>
                <w:lang w:val="el-GR"/>
              </w:rPr>
              <w:t xml:space="preserve"> 15)</w:t>
            </w:r>
          </w:p>
        </w:tc>
        <w:tc>
          <w:tcPr>
            <w:tcW w:w="4394" w:type="dxa"/>
          </w:tcPr>
          <w:p w:rsidR="00EC0D2F" w:rsidRPr="0022387A" w:rsidRDefault="00EC0D2F" w:rsidP="00CF5158">
            <w:pPr>
              <w:autoSpaceDE w:val="0"/>
              <w:autoSpaceDN w:val="0"/>
              <w:adjustRightInd w:val="0"/>
              <w:spacing w:before="60" w:after="60" w:line="240" w:lineRule="auto"/>
              <w:rPr>
                <w:rFonts w:cstheme="minorHAnsi"/>
                <w:color w:val="000000"/>
                <w:lang w:val="el-GR"/>
              </w:rPr>
            </w:pPr>
            <w:r w:rsidRPr="0022387A">
              <w:rPr>
                <w:rFonts w:cstheme="minorHAnsi"/>
                <w:color w:val="000000"/>
                <w:lang w:val="el-GR"/>
              </w:rPr>
              <w:t xml:space="preserve"> </w:t>
            </w:r>
          </w:p>
        </w:tc>
      </w:tr>
      <w:tr w:rsidR="00EC0D2F" w:rsidRPr="005801CD" w:rsidTr="00CF5158">
        <w:trPr>
          <w:trHeight w:val="333"/>
        </w:trPr>
        <w:tc>
          <w:tcPr>
            <w:tcW w:w="4781" w:type="dxa"/>
          </w:tcPr>
          <w:p w:rsidR="00EC0D2F" w:rsidRPr="0022387A" w:rsidRDefault="00EC0D2F" w:rsidP="00CF5158">
            <w:pPr>
              <w:pStyle w:val="Default"/>
              <w:spacing w:before="60" w:after="60"/>
              <w:rPr>
                <w:rFonts w:asciiTheme="minorHAnsi" w:hAnsiTheme="minorHAnsi" w:cstheme="minorHAnsi"/>
                <w:sz w:val="22"/>
                <w:szCs w:val="22"/>
                <w:lang w:val="el-GR"/>
              </w:rPr>
            </w:pPr>
            <w:r w:rsidRPr="0022387A">
              <w:rPr>
                <w:rFonts w:asciiTheme="minorHAnsi" w:hAnsiTheme="minorHAnsi" w:cstheme="minorHAnsi"/>
                <w:sz w:val="22"/>
                <w:szCs w:val="22"/>
                <w:lang w:val="el-GR"/>
              </w:rPr>
              <w:t xml:space="preserve">Έλεγχοι για το δικαίωμα </w:t>
            </w:r>
            <w:r>
              <w:rPr>
                <w:rFonts w:asciiTheme="minorHAnsi" w:hAnsiTheme="minorHAnsi" w:cstheme="minorHAnsi"/>
                <w:sz w:val="22"/>
                <w:szCs w:val="22"/>
                <w:lang w:val="el-GR"/>
              </w:rPr>
              <w:t>διόρθωσης</w:t>
            </w:r>
            <w:r w:rsidRPr="0022387A">
              <w:rPr>
                <w:rFonts w:asciiTheme="minorHAnsi" w:hAnsiTheme="minorHAnsi" w:cstheme="minorHAnsi"/>
                <w:sz w:val="22"/>
                <w:szCs w:val="22"/>
                <w:lang w:val="el-GR"/>
              </w:rPr>
              <w:t xml:space="preserve"> των δεδομένων</w:t>
            </w:r>
            <w:r>
              <w:rPr>
                <w:rFonts w:asciiTheme="minorHAnsi" w:hAnsiTheme="minorHAnsi" w:cstheme="minorHAnsi"/>
                <w:sz w:val="22"/>
                <w:szCs w:val="22"/>
                <w:lang w:val="el-GR"/>
              </w:rPr>
              <w:t xml:space="preserve"> </w:t>
            </w:r>
            <w:r w:rsidRPr="00B52027">
              <w:rPr>
                <w:rFonts w:asciiTheme="minorHAnsi" w:hAnsiTheme="minorHAnsi" w:cstheme="minorHAnsi"/>
                <w:sz w:val="22"/>
                <w:szCs w:val="22"/>
                <w:lang w:val="el-GR"/>
              </w:rPr>
              <w:t>( άρθρο 1</w:t>
            </w:r>
            <w:r>
              <w:rPr>
                <w:rFonts w:asciiTheme="minorHAnsi" w:hAnsiTheme="minorHAnsi" w:cstheme="minorHAnsi"/>
                <w:sz w:val="22"/>
                <w:szCs w:val="22"/>
                <w:lang w:val="el-GR"/>
              </w:rPr>
              <w:t>6</w:t>
            </w:r>
            <w:r w:rsidRPr="00B52027">
              <w:rPr>
                <w:rFonts w:asciiTheme="minorHAnsi" w:hAnsiTheme="minorHAnsi" w:cstheme="minorHAnsi"/>
                <w:sz w:val="22"/>
                <w:szCs w:val="22"/>
                <w:lang w:val="el-GR"/>
              </w:rPr>
              <w:t>)</w:t>
            </w:r>
          </w:p>
        </w:tc>
        <w:tc>
          <w:tcPr>
            <w:tcW w:w="4394" w:type="dxa"/>
          </w:tcPr>
          <w:p w:rsidR="00EC0D2F" w:rsidRPr="0022387A" w:rsidRDefault="00EC0D2F" w:rsidP="00CF5158">
            <w:pPr>
              <w:autoSpaceDE w:val="0"/>
              <w:autoSpaceDN w:val="0"/>
              <w:adjustRightInd w:val="0"/>
              <w:spacing w:before="60" w:after="60" w:line="240" w:lineRule="auto"/>
              <w:rPr>
                <w:rFonts w:cstheme="minorHAnsi"/>
                <w:color w:val="000000"/>
                <w:lang w:val="el-GR"/>
              </w:rPr>
            </w:pPr>
          </w:p>
        </w:tc>
      </w:tr>
      <w:tr w:rsidR="00EC0D2F" w:rsidRPr="005801CD" w:rsidTr="00CF5158">
        <w:trPr>
          <w:trHeight w:val="333"/>
        </w:trPr>
        <w:tc>
          <w:tcPr>
            <w:tcW w:w="4781" w:type="dxa"/>
          </w:tcPr>
          <w:p w:rsidR="00EC0D2F" w:rsidRPr="0022387A" w:rsidRDefault="00EC0D2F" w:rsidP="00CF5158">
            <w:pPr>
              <w:pStyle w:val="Default"/>
              <w:spacing w:before="60" w:after="60"/>
              <w:rPr>
                <w:rFonts w:asciiTheme="minorHAnsi" w:hAnsiTheme="minorHAnsi" w:cstheme="minorHAnsi"/>
                <w:sz w:val="22"/>
                <w:szCs w:val="22"/>
                <w:lang w:val="el-GR"/>
              </w:rPr>
            </w:pPr>
            <w:r w:rsidRPr="0022387A">
              <w:rPr>
                <w:rFonts w:asciiTheme="minorHAnsi" w:hAnsiTheme="minorHAnsi" w:cstheme="minorHAnsi"/>
                <w:sz w:val="22"/>
                <w:szCs w:val="22"/>
                <w:lang w:val="el-GR"/>
              </w:rPr>
              <w:t xml:space="preserve">Έλεγχοι για το δικαίωμα </w:t>
            </w:r>
            <w:r>
              <w:rPr>
                <w:rFonts w:asciiTheme="minorHAnsi" w:hAnsiTheme="minorHAnsi" w:cstheme="minorHAnsi"/>
                <w:sz w:val="22"/>
                <w:szCs w:val="22"/>
                <w:lang w:val="el-GR"/>
              </w:rPr>
              <w:t xml:space="preserve">διαγραφής </w:t>
            </w:r>
            <w:r w:rsidRPr="0022387A">
              <w:rPr>
                <w:rFonts w:asciiTheme="minorHAnsi" w:hAnsiTheme="minorHAnsi" w:cstheme="minorHAnsi"/>
                <w:sz w:val="22"/>
                <w:szCs w:val="22"/>
                <w:lang w:val="el-GR"/>
              </w:rPr>
              <w:t xml:space="preserve"> των δεδομένων</w:t>
            </w:r>
            <w:r>
              <w:rPr>
                <w:rFonts w:asciiTheme="minorHAnsi" w:hAnsiTheme="minorHAnsi" w:cstheme="minorHAnsi"/>
                <w:sz w:val="22"/>
                <w:szCs w:val="22"/>
                <w:lang w:val="el-GR"/>
              </w:rPr>
              <w:t xml:space="preserve"> </w:t>
            </w:r>
            <w:r w:rsidRPr="00B52027">
              <w:rPr>
                <w:rFonts w:asciiTheme="minorHAnsi" w:hAnsiTheme="minorHAnsi" w:cstheme="minorHAnsi"/>
                <w:sz w:val="22"/>
                <w:szCs w:val="22"/>
                <w:lang w:val="el-GR"/>
              </w:rPr>
              <w:t>( άρθρο 1</w:t>
            </w:r>
            <w:r>
              <w:rPr>
                <w:rFonts w:asciiTheme="minorHAnsi" w:hAnsiTheme="minorHAnsi" w:cstheme="minorHAnsi"/>
                <w:sz w:val="22"/>
                <w:szCs w:val="22"/>
                <w:lang w:val="el-GR"/>
              </w:rPr>
              <w:t>7</w:t>
            </w:r>
            <w:r w:rsidRPr="00B52027">
              <w:rPr>
                <w:rFonts w:asciiTheme="minorHAnsi" w:hAnsiTheme="minorHAnsi" w:cstheme="minorHAnsi"/>
                <w:sz w:val="22"/>
                <w:szCs w:val="22"/>
                <w:lang w:val="el-GR"/>
              </w:rPr>
              <w:t>)</w:t>
            </w:r>
          </w:p>
        </w:tc>
        <w:tc>
          <w:tcPr>
            <w:tcW w:w="4394" w:type="dxa"/>
          </w:tcPr>
          <w:p w:rsidR="00EC0D2F" w:rsidRPr="0022387A" w:rsidRDefault="00EC0D2F" w:rsidP="00CF5158">
            <w:pPr>
              <w:autoSpaceDE w:val="0"/>
              <w:autoSpaceDN w:val="0"/>
              <w:adjustRightInd w:val="0"/>
              <w:spacing w:before="60" w:after="60" w:line="240" w:lineRule="auto"/>
              <w:rPr>
                <w:rFonts w:cstheme="minorHAnsi"/>
                <w:color w:val="000000"/>
                <w:lang w:val="el-GR"/>
              </w:rPr>
            </w:pPr>
          </w:p>
        </w:tc>
      </w:tr>
      <w:tr w:rsidR="00EC0D2F" w:rsidRPr="005801CD" w:rsidTr="00CF5158">
        <w:trPr>
          <w:trHeight w:val="333"/>
        </w:trPr>
        <w:tc>
          <w:tcPr>
            <w:tcW w:w="4781" w:type="dxa"/>
          </w:tcPr>
          <w:p w:rsidR="00EC0D2F" w:rsidRPr="00B52027" w:rsidRDefault="00EC0D2F" w:rsidP="00CF5158">
            <w:pPr>
              <w:pStyle w:val="Default"/>
              <w:spacing w:before="60" w:after="60"/>
              <w:rPr>
                <w:rFonts w:asciiTheme="minorHAnsi" w:hAnsiTheme="minorHAnsi" w:cstheme="minorHAnsi"/>
                <w:sz w:val="22"/>
                <w:szCs w:val="22"/>
                <w:lang w:val="el-GR"/>
              </w:rPr>
            </w:pPr>
            <w:r w:rsidRPr="0022387A">
              <w:rPr>
                <w:rFonts w:asciiTheme="minorHAnsi" w:hAnsiTheme="minorHAnsi" w:cstheme="minorHAnsi"/>
                <w:sz w:val="22"/>
                <w:szCs w:val="22"/>
                <w:lang w:val="el-GR"/>
              </w:rPr>
              <w:t xml:space="preserve">Έλεγχοι για το δικαίωμα </w:t>
            </w:r>
            <w:r>
              <w:rPr>
                <w:rFonts w:asciiTheme="minorHAnsi" w:hAnsiTheme="minorHAnsi" w:cstheme="minorHAnsi"/>
                <w:sz w:val="22"/>
                <w:szCs w:val="22"/>
                <w:lang w:val="el-GR"/>
              </w:rPr>
              <w:t xml:space="preserve">περιορισμού της επεξεργασίας  των δεδομένων </w:t>
            </w:r>
            <w:r w:rsidRPr="00BB3C54">
              <w:rPr>
                <w:rFonts w:asciiTheme="minorHAnsi" w:hAnsiTheme="minorHAnsi" w:cstheme="minorHAnsi"/>
                <w:sz w:val="22"/>
                <w:szCs w:val="22"/>
                <w:lang w:val="el-GR"/>
              </w:rPr>
              <w:t>( άρθρο 1</w:t>
            </w:r>
            <w:r>
              <w:rPr>
                <w:rFonts w:asciiTheme="minorHAnsi" w:hAnsiTheme="minorHAnsi" w:cstheme="minorHAnsi"/>
                <w:sz w:val="22"/>
                <w:szCs w:val="22"/>
                <w:lang w:val="el-GR"/>
              </w:rPr>
              <w:t>8</w:t>
            </w:r>
            <w:r w:rsidRPr="00BB3C54">
              <w:rPr>
                <w:rFonts w:asciiTheme="minorHAnsi" w:hAnsiTheme="minorHAnsi" w:cstheme="minorHAnsi"/>
                <w:sz w:val="22"/>
                <w:szCs w:val="22"/>
                <w:lang w:val="el-GR"/>
              </w:rPr>
              <w:t>)</w:t>
            </w:r>
          </w:p>
        </w:tc>
        <w:tc>
          <w:tcPr>
            <w:tcW w:w="4394" w:type="dxa"/>
          </w:tcPr>
          <w:p w:rsidR="00EC0D2F" w:rsidRPr="0022387A" w:rsidRDefault="00EC0D2F" w:rsidP="00CF5158">
            <w:pPr>
              <w:autoSpaceDE w:val="0"/>
              <w:autoSpaceDN w:val="0"/>
              <w:adjustRightInd w:val="0"/>
              <w:spacing w:before="60" w:after="60" w:line="240" w:lineRule="auto"/>
              <w:rPr>
                <w:rFonts w:cstheme="minorHAnsi"/>
                <w:color w:val="000000"/>
                <w:lang w:val="el-GR"/>
              </w:rPr>
            </w:pPr>
          </w:p>
        </w:tc>
      </w:tr>
      <w:tr w:rsidR="00EC0D2F" w:rsidRPr="005801CD" w:rsidTr="00CF5158">
        <w:trPr>
          <w:trHeight w:val="333"/>
        </w:trPr>
        <w:tc>
          <w:tcPr>
            <w:tcW w:w="4781" w:type="dxa"/>
          </w:tcPr>
          <w:p w:rsidR="00EC0D2F" w:rsidRPr="00B52027" w:rsidRDefault="00EC0D2F" w:rsidP="00CF5158">
            <w:pPr>
              <w:pStyle w:val="Default"/>
              <w:spacing w:before="60" w:after="60"/>
              <w:rPr>
                <w:rFonts w:asciiTheme="minorHAnsi" w:hAnsiTheme="minorHAnsi" w:cstheme="minorHAnsi"/>
                <w:sz w:val="22"/>
                <w:szCs w:val="22"/>
                <w:lang w:val="el-GR"/>
              </w:rPr>
            </w:pPr>
            <w:r w:rsidRPr="0022387A">
              <w:rPr>
                <w:rFonts w:asciiTheme="minorHAnsi" w:hAnsiTheme="minorHAnsi" w:cstheme="minorHAnsi"/>
                <w:sz w:val="22"/>
                <w:szCs w:val="22"/>
                <w:lang w:val="el-GR"/>
              </w:rPr>
              <w:t xml:space="preserve">Έλεγχοι για το δικαίωμα </w:t>
            </w:r>
            <w:r w:rsidRPr="00BB3C54">
              <w:rPr>
                <w:rFonts w:asciiTheme="minorHAnsi" w:hAnsiTheme="minorHAnsi" w:cstheme="minorHAnsi"/>
                <w:sz w:val="22"/>
                <w:szCs w:val="22"/>
                <w:lang w:val="el-GR"/>
              </w:rPr>
              <w:t>στη φορητότητα των δεδομένων</w:t>
            </w:r>
            <w:r>
              <w:rPr>
                <w:rFonts w:asciiTheme="minorHAnsi" w:hAnsiTheme="minorHAnsi" w:cstheme="minorHAnsi"/>
                <w:sz w:val="22"/>
                <w:szCs w:val="22"/>
                <w:lang w:val="el-GR"/>
              </w:rPr>
              <w:t xml:space="preserve"> </w:t>
            </w:r>
            <w:r w:rsidRPr="00BB3C54">
              <w:rPr>
                <w:rFonts w:asciiTheme="minorHAnsi" w:hAnsiTheme="minorHAnsi" w:cstheme="minorHAnsi"/>
                <w:sz w:val="22"/>
                <w:szCs w:val="22"/>
                <w:lang w:val="el-GR"/>
              </w:rPr>
              <w:t xml:space="preserve">( άρθρο </w:t>
            </w:r>
            <w:r>
              <w:rPr>
                <w:rFonts w:asciiTheme="minorHAnsi" w:hAnsiTheme="minorHAnsi" w:cstheme="minorHAnsi"/>
                <w:sz w:val="22"/>
                <w:szCs w:val="22"/>
                <w:lang w:val="el-GR"/>
              </w:rPr>
              <w:t>20</w:t>
            </w:r>
            <w:r w:rsidRPr="00BB3C54">
              <w:rPr>
                <w:rFonts w:asciiTheme="minorHAnsi" w:hAnsiTheme="minorHAnsi" w:cstheme="minorHAnsi"/>
                <w:sz w:val="22"/>
                <w:szCs w:val="22"/>
                <w:lang w:val="el-GR"/>
              </w:rPr>
              <w:t>)</w:t>
            </w:r>
          </w:p>
        </w:tc>
        <w:tc>
          <w:tcPr>
            <w:tcW w:w="4394" w:type="dxa"/>
          </w:tcPr>
          <w:p w:rsidR="00EC0D2F" w:rsidRPr="0022387A" w:rsidRDefault="00EC0D2F" w:rsidP="00CF5158">
            <w:pPr>
              <w:autoSpaceDE w:val="0"/>
              <w:autoSpaceDN w:val="0"/>
              <w:adjustRightInd w:val="0"/>
              <w:spacing w:before="60" w:after="60" w:line="240" w:lineRule="auto"/>
              <w:rPr>
                <w:rFonts w:cstheme="minorHAnsi"/>
                <w:color w:val="000000"/>
                <w:lang w:val="el-GR"/>
              </w:rPr>
            </w:pPr>
          </w:p>
        </w:tc>
      </w:tr>
      <w:tr w:rsidR="00EC0D2F" w:rsidRPr="005801CD" w:rsidTr="00CF5158">
        <w:trPr>
          <w:trHeight w:val="333"/>
        </w:trPr>
        <w:tc>
          <w:tcPr>
            <w:tcW w:w="4781" w:type="dxa"/>
          </w:tcPr>
          <w:p w:rsidR="00EC0D2F" w:rsidRPr="0022387A" w:rsidRDefault="00EC0D2F" w:rsidP="00CF5158">
            <w:pPr>
              <w:autoSpaceDE w:val="0"/>
              <w:autoSpaceDN w:val="0"/>
              <w:adjustRightInd w:val="0"/>
              <w:spacing w:before="60" w:after="60" w:line="240" w:lineRule="auto"/>
              <w:rPr>
                <w:rFonts w:cstheme="minorHAnsi"/>
                <w:color w:val="000000"/>
                <w:lang w:val="el-GR"/>
              </w:rPr>
            </w:pPr>
            <w:r w:rsidRPr="0022387A">
              <w:rPr>
                <w:rFonts w:cstheme="minorHAnsi"/>
                <w:color w:val="000000"/>
                <w:lang w:val="el-GR"/>
              </w:rPr>
              <w:t xml:space="preserve">Έλεγχοι για το δικαίωμα </w:t>
            </w:r>
            <w:r>
              <w:rPr>
                <w:rFonts w:cstheme="minorHAnsi"/>
                <w:color w:val="000000"/>
                <w:lang w:val="el-GR"/>
              </w:rPr>
              <w:t xml:space="preserve">εναντίωσης στην επεξεργασία των προσωπικών δεδομένων </w:t>
            </w:r>
            <w:r w:rsidRPr="00BB3C54">
              <w:rPr>
                <w:rFonts w:cstheme="minorHAnsi"/>
                <w:lang w:val="el-GR"/>
              </w:rPr>
              <w:t xml:space="preserve">( άρθρο </w:t>
            </w:r>
            <w:r>
              <w:rPr>
                <w:rFonts w:cstheme="minorHAnsi"/>
                <w:lang w:val="el-GR"/>
              </w:rPr>
              <w:t>21</w:t>
            </w:r>
            <w:r w:rsidRPr="00BB3C54">
              <w:rPr>
                <w:rFonts w:cstheme="minorHAnsi"/>
                <w:lang w:val="el-GR"/>
              </w:rPr>
              <w:t>)</w:t>
            </w:r>
          </w:p>
        </w:tc>
        <w:tc>
          <w:tcPr>
            <w:tcW w:w="4394" w:type="dxa"/>
          </w:tcPr>
          <w:p w:rsidR="00EC0D2F" w:rsidRPr="0022387A" w:rsidRDefault="00EC0D2F" w:rsidP="00CF5158">
            <w:pPr>
              <w:autoSpaceDE w:val="0"/>
              <w:autoSpaceDN w:val="0"/>
              <w:adjustRightInd w:val="0"/>
              <w:spacing w:before="60" w:after="60" w:line="240" w:lineRule="auto"/>
              <w:ind w:left="1457" w:hanging="1457"/>
              <w:rPr>
                <w:rFonts w:cstheme="minorHAnsi"/>
                <w:color w:val="000000"/>
                <w:lang w:val="el-GR"/>
              </w:rPr>
            </w:pPr>
          </w:p>
        </w:tc>
      </w:tr>
      <w:tr w:rsidR="00EC0D2F" w:rsidRPr="00E62182" w:rsidTr="00CF5158">
        <w:trPr>
          <w:trHeight w:val="333"/>
        </w:trPr>
        <w:tc>
          <w:tcPr>
            <w:tcW w:w="4781" w:type="dxa"/>
          </w:tcPr>
          <w:p w:rsidR="00EC0D2F" w:rsidRPr="0022387A" w:rsidRDefault="00EC0D2F" w:rsidP="00CF5158">
            <w:pPr>
              <w:autoSpaceDE w:val="0"/>
              <w:autoSpaceDN w:val="0"/>
              <w:adjustRightInd w:val="0"/>
              <w:spacing w:before="60" w:after="60" w:line="240" w:lineRule="auto"/>
              <w:rPr>
                <w:rFonts w:cstheme="minorHAnsi"/>
                <w:color w:val="000000"/>
                <w:lang w:val="el-GR"/>
              </w:rPr>
            </w:pPr>
            <w:r w:rsidRPr="0022387A">
              <w:rPr>
                <w:rFonts w:cstheme="minorHAnsi"/>
                <w:color w:val="000000"/>
                <w:lang w:val="el-GR"/>
              </w:rPr>
              <w:t>Έλεγχοι για το δικαίωμα</w:t>
            </w:r>
            <w:r>
              <w:rPr>
                <w:rFonts w:cstheme="minorHAnsi"/>
                <w:color w:val="000000"/>
                <w:lang w:val="el-GR"/>
              </w:rPr>
              <w:t xml:space="preserve"> του φυσικού προσώπου </w:t>
            </w:r>
            <w:r w:rsidRPr="00BB3C54">
              <w:rPr>
                <w:rFonts w:cstheme="minorHAnsi"/>
                <w:color w:val="000000"/>
                <w:lang w:val="el-GR"/>
              </w:rPr>
              <w:t>να μην υπόκειται σε απόφαση που λαμβάνεται αποκλειστικά βάσει αυτοματοποιημένης επεξεργασίας, συμπεριλαμβανομένης της κατάρτισης προφίλ, η οποία παράγει έννομα αποτελέσματα που το αφορούν ή το επηρεάζει σημαντικά με παρόμοιο τρόπο</w:t>
            </w:r>
            <w:r>
              <w:rPr>
                <w:rFonts w:cstheme="minorHAnsi"/>
                <w:color w:val="000000"/>
                <w:lang w:val="el-GR"/>
              </w:rPr>
              <w:t xml:space="preserve">. </w:t>
            </w:r>
            <w:r w:rsidRPr="00BB3C54">
              <w:rPr>
                <w:rFonts w:cstheme="minorHAnsi"/>
                <w:lang w:val="el-GR"/>
              </w:rPr>
              <w:t xml:space="preserve">( άρθρο </w:t>
            </w:r>
            <w:r>
              <w:rPr>
                <w:rFonts w:cstheme="minorHAnsi"/>
                <w:lang w:val="el-GR"/>
              </w:rPr>
              <w:t>22</w:t>
            </w:r>
            <w:r w:rsidRPr="00BB3C54">
              <w:rPr>
                <w:rFonts w:cstheme="minorHAnsi"/>
                <w:lang w:val="el-GR"/>
              </w:rPr>
              <w:t>)</w:t>
            </w:r>
          </w:p>
        </w:tc>
        <w:tc>
          <w:tcPr>
            <w:tcW w:w="4394" w:type="dxa"/>
          </w:tcPr>
          <w:p w:rsidR="00EC0D2F" w:rsidRPr="0022387A" w:rsidRDefault="00EC0D2F" w:rsidP="00CF5158">
            <w:pPr>
              <w:autoSpaceDE w:val="0"/>
              <w:autoSpaceDN w:val="0"/>
              <w:adjustRightInd w:val="0"/>
              <w:spacing w:before="60" w:after="60" w:line="240" w:lineRule="auto"/>
              <w:ind w:left="1457" w:hanging="1457"/>
              <w:rPr>
                <w:rFonts w:cstheme="minorHAnsi"/>
                <w:color w:val="000000"/>
                <w:lang w:val="el-GR"/>
              </w:rPr>
            </w:pPr>
          </w:p>
        </w:tc>
      </w:tr>
    </w:tbl>
    <w:p w:rsidR="00EC0D2F" w:rsidRPr="0022387A" w:rsidRDefault="00EC0D2F" w:rsidP="00EC0D2F">
      <w:pPr>
        <w:pStyle w:val="a3"/>
        <w:spacing w:before="60" w:after="60" w:line="240" w:lineRule="auto"/>
        <w:ind w:left="0"/>
        <w:contextualSpacing w:val="0"/>
        <w:jc w:val="both"/>
        <w:rPr>
          <w:rFonts w:cstheme="minorHAnsi"/>
          <w:b/>
          <w:lang w:val="el-GR"/>
        </w:rPr>
      </w:pPr>
    </w:p>
    <w:p w:rsidR="00EC0D2F" w:rsidRPr="0022387A" w:rsidRDefault="00EC0D2F" w:rsidP="00EC0D2F">
      <w:pPr>
        <w:pStyle w:val="a3"/>
        <w:spacing w:before="60" w:after="60" w:line="240" w:lineRule="auto"/>
        <w:ind w:left="0"/>
        <w:contextualSpacing w:val="0"/>
        <w:jc w:val="both"/>
        <w:rPr>
          <w:rFonts w:cstheme="minorHAnsi"/>
          <w:b/>
          <w:bCs/>
          <w:lang w:val="el-GR"/>
        </w:rPr>
      </w:pPr>
    </w:p>
    <w:p w:rsidR="00EC0D2F" w:rsidRDefault="00EC0D2F" w:rsidP="00EC0D2F">
      <w:pPr>
        <w:pStyle w:val="a3"/>
        <w:spacing w:before="60" w:after="60" w:line="240" w:lineRule="auto"/>
        <w:ind w:left="0"/>
        <w:contextualSpacing w:val="0"/>
        <w:jc w:val="both"/>
        <w:rPr>
          <w:rFonts w:cstheme="minorHAnsi"/>
          <w:b/>
          <w:lang w:val="el-GR"/>
        </w:rPr>
      </w:pPr>
      <w:r w:rsidRPr="0022387A">
        <w:rPr>
          <w:rFonts w:cstheme="minorHAnsi"/>
          <w:b/>
          <w:lang w:val="el-GR"/>
        </w:rPr>
        <w:t>Περιγραφή των ελέγχων για τους εκτελούντες την επεξεργασία</w:t>
      </w:r>
    </w:p>
    <w:p w:rsidR="00EC0D2F" w:rsidRPr="00BB3C54" w:rsidRDefault="00EC0D2F" w:rsidP="00EC0D2F">
      <w:pPr>
        <w:pStyle w:val="a3"/>
        <w:spacing w:before="60" w:after="60" w:line="240" w:lineRule="auto"/>
        <w:ind w:left="0"/>
        <w:contextualSpacing w:val="0"/>
        <w:jc w:val="both"/>
        <w:rPr>
          <w:rFonts w:cstheme="minorHAnsi"/>
          <w:lang w:val="el-GR"/>
        </w:rPr>
      </w:pPr>
      <w:r w:rsidRPr="001D04FD">
        <w:rPr>
          <w:rFonts w:cstheme="minorHAnsi"/>
          <w:i/>
          <w:color w:val="833C0B" w:themeColor="accent2" w:themeShade="80"/>
          <w:lang w:val="el-GR"/>
        </w:rPr>
        <w:lastRenderedPageBreak/>
        <w:t>[</w:t>
      </w:r>
      <w:r>
        <w:rPr>
          <w:rFonts w:cstheme="minorHAnsi"/>
          <w:i/>
          <w:color w:val="833C0B" w:themeColor="accent2" w:themeShade="80"/>
          <w:lang w:val="el-GR"/>
        </w:rPr>
        <w:t xml:space="preserve">για κάθε εκτελούντα την επεξεργασία περιγράψτε σύντομα αλλά περιεκτικά την εμπλοκή του στην επεξεργασία και κυρίως να είναι σαφές αν υπάρχει σύμβαση, αν περιλαμβάνονται όροι για την προστασία των προσωπικών δεδομένων και αν αυτοί καλύπτουν τις απαιτήσεις του άρθρου 28 (πχ χρήση τυποποιημένων συμβατικών ρητρών </w:t>
      </w:r>
      <w:r w:rsidRPr="008137FA">
        <w:rPr>
          <w:rFonts w:cstheme="minorHAnsi"/>
          <w:i/>
          <w:color w:val="833C0B" w:themeColor="accent2" w:themeShade="80"/>
          <w:lang w:val="el-GR"/>
        </w:rPr>
        <w:t>(ΕΕ) 2021/915</w:t>
      </w:r>
      <w:r>
        <w:rPr>
          <w:rFonts w:cstheme="minorHAnsi"/>
          <w:i/>
          <w:color w:val="833C0B" w:themeColor="accent2" w:themeShade="80"/>
          <w:lang w:val="el-GR"/>
        </w:rPr>
        <w:t xml:space="preserve"> της ευρωπαϊκή επιτροπής</w:t>
      </w:r>
      <w:r>
        <w:rPr>
          <w:rStyle w:val="a6"/>
          <w:rFonts w:cstheme="minorHAnsi"/>
          <w:i/>
          <w:color w:val="833C0B" w:themeColor="accent2" w:themeShade="80"/>
          <w:lang w:val="el-GR"/>
        </w:rPr>
        <w:footnoteReference w:id="14"/>
      </w:r>
      <w:r>
        <w:rPr>
          <w:rFonts w:cstheme="minorHAnsi"/>
          <w:i/>
          <w:color w:val="833C0B" w:themeColor="accent2" w:themeShade="80"/>
          <w:lang w:val="el-GR"/>
        </w:rPr>
        <w:t>), περιλαμβανομένων και των τυχών υπεργολάβων του</w:t>
      </w:r>
      <w:r w:rsidRPr="001D04FD">
        <w:rPr>
          <w:rFonts w:cstheme="minorHAnsi"/>
          <w:i/>
          <w:color w:val="833C0B" w:themeColor="accent2" w:themeShade="80"/>
          <w:lang w:val="el-GR"/>
        </w:rPr>
        <w:t>]</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701"/>
        <w:gridCol w:w="1701"/>
        <w:gridCol w:w="1984"/>
        <w:gridCol w:w="2126"/>
      </w:tblGrid>
      <w:tr w:rsidR="00EC0D2F" w:rsidRPr="005801CD" w:rsidTr="00CF5158">
        <w:trPr>
          <w:trHeight w:val="333"/>
        </w:trPr>
        <w:tc>
          <w:tcPr>
            <w:tcW w:w="1663" w:type="dxa"/>
            <w:shd w:val="clear" w:color="auto" w:fill="2B82B7"/>
          </w:tcPr>
          <w:p w:rsidR="00EC0D2F" w:rsidRPr="00F77D1B" w:rsidRDefault="00EC0D2F" w:rsidP="00CF5158">
            <w:pPr>
              <w:autoSpaceDE w:val="0"/>
              <w:autoSpaceDN w:val="0"/>
              <w:adjustRightInd w:val="0"/>
              <w:spacing w:before="60" w:after="60" w:line="240" w:lineRule="auto"/>
              <w:rPr>
                <w:rFonts w:cstheme="minorHAnsi"/>
                <w:b/>
                <w:color w:val="FFFFFF" w:themeColor="background1"/>
              </w:rPr>
            </w:pPr>
            <w:r w:rsidRPr="00F77D1B">
              <w:rPr>
                <w:rFonts w:cstheme="minorHAnsi"/>
                <w:b/>
                <w:color w:val="FFFFFF" w:themeColor="background1"/>
                <w:lang w:val="el-GR"/>
              </w:rPr>
              <w:t>Εκτελών την Επεξεργασία</w:t>
            </w:r>
            <w:r w:rsidRPr="00F77D1B">
              <w:rPr>
                <w:rFonts w:cstheme="minorHAnsi"/>
                <w:b/>
                <w:color w:val="FFFFFF" w:themeColor="background1"/>
              </w:rPr>
              <w:t xml:space="preserve"> </w:t>
            </w:r>
          </w:p>
        </w:tc>
        <w:tc>
          <w:tcPr>
            <w:tcW w:w="1701" w:type="dxa"/>
            <w:shd w:val="clear" w:color="auto" w:fill="2B82B7"/>
          </w:tcPr>
          <w:p w:rsidR="00EC0D2F" w:rsidRPr="00F77D1B" w:rsidRDefault="00EC0D2F" w:rsidP="00CF5158">
            <w:pPr>
              <w:autoSpaceDE w:val="0"/>
              <w:autoSpaceDN w:val="0"/>
              <w:adjustRightInd w:val="0"/>
              <w:spacing w:before="60" w:after="60" w:line="240" w:lineRule="auto"/>
              <w:rPr>
                <w:rFonts w:cstheme="minorHAnsi"/>
                <w:b/>
                <w:color w:val="FFFFFF" w:themeColor="background1"/>
                <w:lang w:val="el-GR"/>
              </w:rPr>
            </w:pPr>
            <w:r>
              <w:rPr>
                <w:rFonts w:cstheme="minorHAnsi"/>
                <w:b/>
                <w:color w:val="FFFFFF" w:themeColor="background1"/>
                <w:lang w:val="el-GR"/>
              </w:rPr>
              <w:t>Υπεργολάβοι του Εκτελούντα</w:t>
            </w:r>
            <w:r w:rsidRPr="00F77D1B">
              <w:rPr>
                <w:rFonts w:cstheme="minorHAnsi"/>
                <w:b/>
                <w:color w:val="FFFFFF" w:themeColor="background1"/>
                <w:lang w:val="el-GR"/>
              </w:rPr>
              <w:t xml:space="preserve"> </w:t>
            </w:r>
            <w:r>
              <w:rPr>
                <w:rFonts w:cstheme="minorHAnsi"/>
                <w:b/>
                <w:color w:val="FFFFFF" w:themeColor="background1"/>
                <w:lang w:val="el-GR"/>
              </w:rPr>
              <w:t xml:space="preserve">την </w:t>
            </w:r>
            <w:r w:rsidRPr="00F77D1B">
              <w:rPr>
                <w:rFonts w:cstheme="minorHAnsi"/>
                <w:b/>
                <w:color w:val="FFFFFF" w:themeColor="background1"/>
                <w:lang w:val="el-GR"/>
              </w:rPr>
              <w:t>Επεξεργασία</w:t>
            </w:r>
            <w:r>
              <w:rPr>
                <w:rFonts w:cstheme="minorHAnsi"/>
                <w:b/>
                <w:color w:val="FFFFFF" w:themeColor="background1"/>
                <w:lang w:val="el-GR"/>
              </w:rPr>
              <w:t xml:space="preserve"> </w:t>
            </w:r>
          </w:p>
        </w:tc>
        <w:tc>
          <w:tcPr>
            <w:tcW w:w="1701" w:type="dxa"/>
            <w:shd w:val="clear" w:color="auto" w:fill="2B82B7"/>
          </w:tcPr>
          <w:p w:rsidR="00EC0D2F" w:rsidRPr="00F77D1B" w:rsidRDefault="00EC0D2F" w:rsidP="00CF5158">
            <w:pPr>
              <w:autoSpaceDE w:val="0"/>
              <w:autoSpaceDN w:val="0"/>
              <w:adjustRightInd w:val="0"/>
              <w:spacing w:before="60" w:after="60" w:line="240" w:lineRule="auto"/>
              <w:rPr>
                <w:rFonts w:cstheme="minorHAnsi"/>
                <w:b/>
                <w:color w:val="FFFFFF" w:themeColor="background1"/>
                <w:lang w:val="el-GR"/>
              </w:rPr>
            </w:pPr>
            <w:r>
              <w:rPr>
                <w:rFonts w:cstheme="minorHAnsi"/>
                <w:b/>
                <w:color w:val="FFFFFF" w:themeColor="background1"/>
                <w:lang w:val="el-GR"/>
              </w:rPr>
              <w:t>Αντικείμενο της επεξεργασίας</w:t>
            </w:r>
          </w:p>
        </w:tc>
        <w:tc>
          <w:tcPr>
            <w:tcW w:w="1984" w:type="dxa"/>
            <w:shd w:val="clear" w:color="auto" w:fill="2B82B7"/>
          </w:tcPr>
          <w:p w:rsidR="00EC0D2F" w:rsidRPr="00F77D1B" w:rsidRDefault="00EC0D2F" w:rsidP="00CF5158">
            <w:pPr>
              <w:autoSpaceDE w:val="0"/>
              <w:autoSpaceDN w:val="0"/>
              <w:adjustRightInd w:val="0"/>
              <w:spacing w:before="60" w:after="60" w:line="240" w:lineRule="auto"/>
              <w:rPr>
                <w:rFonts w:cstheme="minorHAnsi"/>
                <w:b/>
                <w:color w:val="FFFFFF" w:themeColor="background1"/>
              </w:rPr>
            </w:pPr>
            <w:r w:rsidRPr="00F77D1B">
              <w:rPr>
                <w:rFonts w:cstheme="minorHAnsi"/>
                <w:b/>
                <w:color w:val="FFFFFF" w:themeColor="background1"/>
                <w:lang w:val="el-GR"/>
              </w:rPr>
              <w:t xml:space="preserve">Αναφορά </w:t>
            </w:r>
            <w:r>
              <w:rPr>
                <w:rFonts w:cstheme="minorHAnsi"/>
                <w:b/>
                <w:color w:val="FFFFFF" w:themeColor="background1"/>
                <w:lang w:val="el-GR"/>
              </w:rPr>
              <w:t xml:space="preserve">σε σύμβαση </w:t>
            </w:r>
            <w:r w:rsidRPr="00F77D1B">
              <w:rPr>
                <w:rFonts w:cstheme="minorHAnsi"/>
                <w:b/>
                <w:color w:val="FFFFFF" w:themeColor="background1"/>
              </w:rPr>
              <w:t xml:space="preserve"> </w:t>
            </w:r>
          </w:p>
        </w:tc>
        <w:tc>
          <w:tcPr>
            <w:tcW w:w="2126" w:type="dxa"/>
            <w:shd w:val="clear" w:color="auto" w:fill="2B82B7"/>
          </w:tcPr>
          <w:p w:rsidR="00EC0D2F" w:rsidRPr="00F77D1B" w:rsidRDefault="00EC0D2F" w:rsidP="00CF5158">
            <w:pPr>
              <w:autoSpaceDE w:val="0"/>
              <w:autoSpaceDN w:val="0"/>
              <w:adjustRightInd w:val="0"/>
              <w:spacing w:before="60" w:after="60" w:line="240" w:lineRule="auto"/>
              <w:rPr>
                <w:rFonts w:cstheme="minorHAnsi"/>
                <w:b/>
                <w:color w:val="FFFFFF" w:themeColor="background1"/>
                <w:lang w:val="el-GR"/>
              </w:rPr>
            </w:pPr>
            <w:r w:rsidRPr="00F77D1B">
              <w:rPr>
                <w:rFonts w:cstheme="minorHAnsi"/>
                <w:b/>
                <w:color w:val="FFFFFF" w:themeColor="background1"/>
                <w:lang w:val="el-GR"/>
              </w:rPr>
              <w:t xml:space="preserve">Συμμόρφωση με το Άρθρο 28 του </w:t>
            </w:r>
            <w:r w:rsidRPr="00F77D1B">
              <w:rPr>
                <w:rFonts w:cstheme="minorHAnsi"/>
                <w:b/>
                <w:color w:val="FFFFFF" w:themeColor="background1"/>
              </w:rPr>
              <w:t>GDPR</w:t>
            </w:r>
          </w:p>
        </w:tc>
      </w:tr>
      <w:tr w:rsidR="00EC0D2F" w:rsidRPr="005801CD" w:rsidTr="00CF5158">
        <w:trPr>
          <w:trHeight w:val="333"/>
        </w:trPr>
        <w:tc>
          <w:tcPr>
            <w:tcW w:w="1663" w:type="dxa"/>
            <w:shd w:val="clear" w:color="auto" w:fill="auto"/>
          </w:tcPr>
          <w:p w:rsidR="00EC0D2F" w:rsidRPr="0022387A" w:rsidRDefault="00EC0D2F" w:rsidP="00CF5158">
            <w:pPr>
              <w:autoSpaceDE w:val="0"/>
              <w:autoSpaceDN w:val="0"/>
              <w:adjustRightInd w:val="0"/>
              <w:spacing w:before="60" w:after="60" w:line="240" w:lineRule="auto"/>
              <w:rPr>
                <w:rFonts w:cstheme="minorHAnsi"/>
                <w:color w:val="000000"/>
                <w:lang w:val="el-GR"/>
              </w:rPr>
            </w:pPr>
          </w:p>
        </w:tc>
        <w:tc>
          <w:tcPr>
            <w:tcW w:w="1701" w:type="dxa"/>
            <w:shd w:val="clear" w:color="auto" w:fill="auto"/>
          </w:tcPr>
          <w:p w:rsidR="00EC0D2F" w:rsidRPr="0022387A" w:rsidRDefault="00EC0D2F" w:rsidP="00CF5158">
            <w:pPr>
              <w:autoSpaceDE w:val="0"/>
              <w:autoSpaceDN w:val="0"/>
              <w:adjustRightInd w:val="0"/>
              <w:spacing w:before="60" w:after="60" w:line="240" w:lineRule="auto"/>
              <w:rPr>
                <w:rFonts w:cstheme="minorHAnsi"/>
                <w:color w:val="000000"/>
                <w:lang w:val="el-GR"/>
              </w:rPr>
            </w:pPr>
          </w:p>
        </w:tc>
        <w:tc>
          <w:tcPr>
            <w:tcW w:w="1701" w:type="dxa"/>
            <w:shd w:val="clear" w:color="auto" w:fill="auto"/>
          </w:tcPr>
          <w:p w:rsidR="00EC0D2F" w:rsidRPr="0022387A" w:rsidRDefault="00EC0D2F" w:rsidP="00CF5158">
            <w:pPr>
              <w:autoSpaceDE w:val="0"/>
              <w:autoSpaceDN w:val="0"/>
              <w:adjustRightInd w:val="0"/>
              <w:spacing w:before="60" w:after="60" w:line="240" w:lineRule="auto"/>
              <w:rPr>
                <w:rFonts w:cstheme="minorHAnsi"/>
                <w:color w:val="000000"/>
                <w:lang w:val="el-GR"/>
              </w:rPr>
            </w:pPr>
          </w:p>
        </w:tc>
        <w:tc>
          <w:tcPr>
            <w:tcW w:w="1984" w:type="dxa"/>
            <w:shd w:val="clear" w:color="auto" w:fill="auto"/>
          </w:tcPr>
          <w:p w:rsidR="00EC0D2F" w:rsidRPr="0022387A" w:rsidRDefault="00EC0D2F" w:rsidP="00CF5158">
            <w:pPr>
              <w:autoSpaceDE w:val="0"/>
              <w:autoSpaceDN w:val="0"/>
              <w:adjustRightInd w:val="0"/>
              <w:spacing w:before="60" w:after="60" w:line="240" w:lineRule="auto"/>
              <w:rPr>
                <w:rFonts w:cstheme="minorHAnsi"/>
                <w:color w:val="000000"/>
                <w:lang w:val="el-GR"/>
              </w:rPr>
            </w:pPr>
          </w:p>
        </w:tc>
        <w:tc>
          <w:tcPr>
            <w:tcW w:w="2126" w:type="dxa"/>
            <w:shd w:val="clear" w:color="auto" w:fill="auto"/>
          </w:tcPr>
          <w:p w:rsidR="00EC0D2F" w:rsidRPr="0022387A" w:rsidRDefault="00EC0D2F" w:rsidP="00CF5158">
            <w:pPr>
              <w:autoSpaceDE w:val="0"/>
              <w:autoSpaceDN w:val="0"/>
              <w:adjustRightInd w:val="0"/>
              <w:spacing w:before="60" w:after="60" w:line="240" w:lineRule="auto"/>
              <w:rPr>
                <w:rFonts w:cstheme="minorHAnsi"/>
                <w:color w:val="000000"/>
                <w:lang w:val="el-GR"/>
              </w:rPr>
            </w:pPr>
          </w:p>
        </w:tc>
      </w:tr>
    </w:tbl>
    <w:p w:rsidR="00EC0D2F" w:rsidRPr="0022387A" w:rsidRDefault="00EC0D2F" w:rsidP="00EC0D2F">
      <w:pPr>
        <w:pStyle w:val="a3"/>
        <w:spacing w:before="60" w:after="60" w:line="240" w:lineRule="auto"/>
        <w:ind w:left="0"/>
        <w:contextualSpacing w:val="0"/>
        <w:jc w:val="both"/>
        <w:rPr>
          <w:rFonts w:cstheme="minorHAnsi"/>
          <w:b/>
          <w:lang w:val="el-GR"/>
        </w:rPr>
      </w:pPr>
    </w:p>
    <w:p w:rsidR="00EC0D2F" w:rsidRDefault="00EC0D2F" w:rsidP="00EC0D2F">
      <w:pPr>
        <w:pStyle w:val="a3"/>
        <w:spacing w:before="60" w:after="60" w:line="240" w:lineRule="auto"/>
        <w:ind w:left="0"/>
        <w:contextualSpacing w:val="0"/>
        <w:jc w:val="both"/>
        <w:rPr>
          <w:rFonts w:cstheme="minorHAnsi"/>
          <w:b/>
          <w:lang w:val="el-GR"/>
        </w:rPr>
      </w:pPr>
      <w:r w:rsidRPr="0022387A">
        <w:rPr>
          <w:rFonts w:cstheme="minorHAnsi"/>
          <w:b/>
          <w:lang w:val="el-GR"/>
        </w:rPr>
        <w:t xml:space="preserve">Προσδιορισμός και περιγραφή των ελέγχων σχετικά με τη διαβίβαση δεδομένων εκτός </w:t>
      </w:r>
      <w:r>
        <w:rPr>
          <w:rFonts w:cstheme="minorHAnsi"/>
          <w:b/>
          <w:lang w:val="el-GR"/>
        </w:rPr>
        <w:t>του ΕΟΧ ( Ευρωπαϊκού Οικονομικού Χώρου)</w:t>
      </w:r>
    </w:p>
    <w:p w:rsidR="00EC0D2F" w:rsidRPr="0022387A" w:rsidRDefault="00EC0D2F" w:rsidP="00EC0D2F">
      <w:pPr>
        <w:pStyle w:val="a3"/>
        <w:spacing w:before="60" w:after="60" w:line="240" w:lineRule="auto"/>
        <w:ind w:left="0"/>
        <w:contextualSpacing w:val="0"/>
        <w:jc w:val="both"/>
        <w:rPr>
          <w:rFonts w:cstheme="minorHAnsi"/>
          <w:b/>
          <w:lang w:val="el-GR"/>
        </w:rPr>
      </w:pPr>
      <w:r w:rsidRPr="001D04FD">
        <w:rPr>
          <w:rFonts w:cstheme="minorHAnsi"/>
          <w:i/>
          <w:color w:val="833C0B" w:themeColor="accent2" w:themeShade="80"/>
          <w:lang w:val="el-GR"/>
        </w:rPr>
        <w:t>[</w:t>
      </w:r>
      <w:r>
        <w:rPr>
          <w:rFonts w:cstheme="minorHAnsi"/>
          <w:i/>
          <w:color w:val="833C0B" w:themeColor="accent2" w:themeShade="80"/>
          <w:lang w:val="el-GR"/>
        </w:rPr>
        <w:t xml:space="preserve">Η διαβίβαση και αποθήκευση δεδομένων σε χώρα εκτός ΕΟΧ θεωρείται διεθνής διαβίβαση και πρέπει να διενεργείται με τις προϋποθέσεις του Κεφαλαίου </w:t>
      </w:r>
      <w:r>
        <w:rPr>
          <w:rFonts w:cstheme="minorHAnsi"/>
          <w:i/>
          <w:color w:val="833C0B" w:themeColor="accent2" w:themeShade="80"/>
          <w:lang w:val="en-US"/>
        </w:rPr>
        <w:t>V</w:t>
      </w:r>
      <w:r w:rsidRPr="000A48F0">
        <w:rPr>
          <w:rFonts w:cstheme="minorHAnsi"/>
          <w:i/>
          <w:color w:val="833C0B" w:themeColor="accent2" w:themeShade="80"/>
          <w:lang w:val="el-GR"/>
        </w:rPr>
        <w:t xml:space="preserve"> </w:t>
      </w:r>
      <w:r>
        <w:rPr>
          <w:rFonts w:cstheme="minorHAnsi"/>
          <w:i/>
          <w:color w:val="833C0B" w:themeColor="accent2" w:themeShade="80"/>
          <w:lang w:val="el-GR"/>
        </w:rPr>
        <w:t xml:space="preserve">του </w:t>
      </w:r>
      <w:r>
        <w:rPr>
          <w:rFonts w:cstheme="minorHAnsi"/>
          <w:i/>
          <w:color w:val="833C0B" w:themeColor="accent2" w:themeShade="80"/>
          <w:lang w:val="en-US"/>
        </w:rPr>
        <w:t>GDPR</w:t>
      </w:r>
      <w:r w:rsidRPr="000A48F0">
        <w:rPr>
          <w:rFonts w:cstheme="minorHAnsi"/>
          <w:i/>
          <w:color w:val="833C0B" w:themeColor="accent2" w:themeShade="80"/>
          <w:lang w:val="el-GR"/>
        </w:rPr>
        <w:t xml:space="preserve"> ( </w:t>
      </w:r>
      <w:r>
        <w:rPr>
          <w:rFonts w:cstheme="minorHAnsi"/>
          <w:i/>
          <w:color w:val="833C0B" w:themeColor="accent2" w:themeShade="80"/>
          <w:lang w:val="el-GR"/>
        </w:rPr>
        <w:t xml:space="preserve">άρθρα 44-49).  Σε περίπτωση που χρησιμοποιείτε υπηρεσίες </w:t>
      </w:r>
      <w:r>
        <w:rPr>
          <w:rFonts w:cstheme="minorHAnsi"/>
          <w:i/>
          <w:color w:val="833C0B" w:themeColor="accent2" w:themeShade="80"/>
          <w:lang w:val="en-US"/>
        </w:rPr>
        <w:t>cloud</w:t>
      </w:r>
      <w:r w:rsidRPr="00FA4931">
        <w:rPr>
          <w:rFonts w:cstheme="minorHAnsi"/>
          <w:i/>
          <w:color w:val="833C0B" w:themeColor="accent2" w:themeShade="80"/>
          <w:lang w:val="el-GR"/>
        </w:rPr>
        <w:t xml:space="preserve">, </w:t>
      </w:r>
      <w:r>
        <w:rPr>
          <w:rFonts w:cstheme="minorHAnsi"/>
          <w:i/>
          <w:color w:val="833C0B" w:themeColor="accent2" w:themeShade="80"/>
          <w:lang w:val="el-GR"/>
        </w:rPr>
        <w:t>βεβαιωθείτε αν τα δεδομένα αποθηκεύονται εντός ΕΟΧ ή όχι.   Οι διαβιβάσεις σε τρίτες χώρες είναι εφικτές βάσει απόφασης επάρκειας της ευρωπαϊκής επιτροπής</w:t>
      </w:r>
      <w:r>
        <w:rPr>
          <w:rStyle w:val="a6"/>
          <w:rFonts w:cstheme="minorHAnsi"/>
          <w:i/>
          <w:color w:val="833C0B" w:themeColor="accent2" w:themeShade="80"/>
          <w:lang w:val="el-GR"/>
        </w:rPr>
        <w:footnoteReference w:id="15"/>
      </w:r>
      <w:r>
        <w:rPr>
          <w:rFonts w:cstheme="minorHAnsi"/>
          <w:i/>
          <w:color w:val="833C0B" w:themeColor="accent2" w:themeShade="80"/>
          <w:lang w:val="el-GR"/>
        </w:rPr>
        <w:t xml:space="preserve">  ή τις προϋποθέσεις του άρθρου 46</w:t>
      </w:r>
      <w:r>
        <w:rPr>
          <w:rStyle w:val="a6"/>
          <w:rFonts w:cstheme="minorHAnsi"/>
          <w:i/>
          <w:color w:val="833C0B" w:themeColor="accent2" w:themeShade="80"/>
          <w:lang w:val="el-GR"/>
        </w:rPr>
        <w:footnoteReference w:id="16"/>
      </w:r>
      <w:r>
        <w:rPr>
          <w:rFonts w:cstheme="minorHAnsi"/>
          <w:i/>
          <w:color w:val="833C0B" w:themeColor="accent2" w:themeShade="80"/>
          <w:lang w:val="el-GR"/>
        </w:rPr>
        <w:t xml:space="preserve"> ή τις παρεκκλίσεις το του άρθρου 49 του </w:t>
      </w:r>
      <w:r>
        <w:rPr>
          <w:rFonts w:cstheme="minorHAnsi"/>
          <w:i/>
          <w:color w:val="833C0B" w:themeColor="accent2" w:themeShade="80"/>
          <w:lang w:val="en-US"/>
        </w:rPr>
        <w:t>GDPR</w:t>
      </w:r>
      <w:r w:rsidRPr="0078350E">
        <w:rPr>
          <w:rFonts w:cstheme="minorHAnsi"/>
          <w:i/>
          <w:color w:val="833C0B" w:themeColor="accent2" w:themeShade="80"/>
          <w:lang w:val="el-GR"/>
        </w:rPr>
        <w:t xml:space="preserve"> </w:t>
      </w:r>
      <w:r w:rsidRPr="001D04FD">
        <w:rPr>
          <w:rFonts w:cstheme="minorHAnsi"/>
          <w:i/>
          <w:color w:val="833C0B" w:themeColor="accent2" w:themeShade="80"/>
          <w:lang w:val="el-GR"/>
        </w:rPr>
        <w:t>]</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268"/>
        <w:gridCol w:w="1842"/>
        <w:gridCol w:w="2835"/>
      </w:tblGrid>
      <w:tr w:rsidR="00EC0D2F" w:rsidRPr="005801CD" w:rsidTr="00CF5158">
        <w:trPr>
          <w:trHeight w:val="873"/>
        </w:trPr>
        <w:tc>
          <w:tcPr>
            <w:tcW w:w="2230" w:type="dxa"/>
            <w:shd w:val="clear" w:color="auto" w:fill="2B82B7"/>
          </w:tcPr>
          <w:p w:rsidR="00EC0D2F" w:rsidRPr="00F77D1B" w:rsidRDefault="00EC0D2F" w:rsidP="00CF5158">
            <w:pPr>
              <w:autoSpaceDE w:val="0"/>
              <w:autoSpaceDN w:val="0"/>
              <w:adjustRightInd w:val="0"/>
              <w:spacing w:before="60" w:after="60" w:line="240" w:lineRule="auto"/>
              <w:rPr>
                <w:rFonts w:cstheme="minorHAnsi"/>
                <w:b/>
                <w:color w:val="FFFFFF" w:themeColor="background1"/>
                <w:lang w:val="el-GR"/>
              </w:rPr>
            </w:pPr>
            <w:r w:rsidRPr="00F77D1B">
              <w:rPr>
                <w:rFonts w:cstheme="minorHAnsi"/>
                <w:b/>
                <w:color w:val="FFFFFF" w:themeColor="background1"/>
                <w:lang w:val="el-GR"/>
              </w:rPr>
              <w:t xml:space="preserve">Τα σύνολα δεδομένων </w:t>
            </w:r>
            <w:r>
              <w:rPr>
                <w:rFonts w:cstheme="minorHAnsi"/>
                <w:b/>
                <w:color w:val="FFFFFF" w:themeColor="background1"/>
                <w:lang w:val="el-GR"/>
              </w:rPr>
              <w:t xml:space="preserve"> </w:t>
            </w:r>
          </w:p>
          <w:p w:rsidR="00EC0D2F" w:rsidRPr="00F77D1B" w:rsidRDefault="00EC0D2F" w:rsidP="00CF5158">
            <w:pPr>
              <w:autoSpaceDE w:val="0"/>
              <w:autoSpaceDN w:val="0"/>
              <w:adjustRightInd w:val="0"/>
              <w:spacing w:before="60" w:after="60" w:line="240" w:lineRule="auto"/>
              <w:rPr>
                <w:rFonts w:cstheme="minorHAnsi"/>
                <w:b/>
                <w:color w:val="FFFFFF" w:themeColor="background1"/>
                <w:lang w:val="el-GR"/>
              </w:rPr>
            </w:pPr>
            <w:r>
              <w:rPr>
                <w:rFonts w:cstheme="minorHAnsi"/>
                <w:b/>
                <w:color w:val="FFFFFF" w:themeColor="background1"/>
                <w:lang w:val="el-GR"/>
              </w:rPr>
              <w:t xml:space="preserve"> </w:t>
            </w:r>
          </w:p>
        </w:tc>
        <w:tc>
          <w:tcPr>
            <w:tcW w:w="2268" w:type="dxa"/>
            <w:shd w:val="clear" w:color="auto" w:fill="2B82B7"/>
          </w:tcPr>
          <w:p w:rsidR="00EC0D2F" w:rsidRPr="00F77D1B" w:rsidRDefault="00EC0D2F" w:rsidP="00CF5158">
            <w:pPr>
              <w:autoSpaceDE w:val="0"/>
              <w:autoSpaceDN w:val="0"/>
              <w:adjustRightInd w:val="0"/>
              <w:spacing w:before="60" w:after="60" w:line="240" w:lineRule="auto"/>
              <w:rPr>
                <w:rFonts w:cstheme="minorHAnsi"/>
                <w:b/>
                <w:color w:val="FFFFFF" w:themeColor="background1"/>
                <w:lang w:val="el-GR"/>
              </w:rPr>
            </w:pPr>
            <w:r w:rsidRPr="00F77D1B">
              <w:rPr>
                <w:rFonts w:cstheme="minorHAnsi"/>
                <w:b/>
                <w:color w:val="FFFFFF" w:themeColor="background1"/>
                <w:lang w:val="el-GR"/>
              </w:rPr>
              <w:t xml:space="preserve">Η χώρα   </w:t>
            </w:r>
            <w:r>
              <w:rPr>
                <w:rFonts w:cstheme="minorHAnsi"/>
                <w:b/>
                <w:color w:val="FFFFFF" w:themeColor="background1"/>
                <w:lang w:val="el-GR"/>
              </w:rPr>
              <w:t xml:space="preserve">διαβίβασης για την οποία υπάρχει απόφαση επάρκειας </w:t>
            </w:r>
          </w:p>
        </w:tc>
        <w:tc>
          <w:tcPr>
            <w:tcW w:w="1842" w:type="dxa"/>
            <w:shd w:val="clear" w:color="auto" w:fill="2B82B7"/>
          </w:tcPr>
          <w:p w:rsidR="00EC0D2F" w:rsidRPr="00F77D1B" w:rsidRDefault="00EC0D2F" w:rsidP="00CF5158">
            <w:pPr>
              <w:autoSpaceDE w:val="0"/>
              <w:autoSpaceDN w:val="0"/>
              <w:adjustRightInd w:val="0"/>
              <w:spacing w:before="60" w:after="60" w:line="240" w:lineRule="auto"/>
              <w:rPr>
                <w:rFonts w:cstheme="minorHAnsi"/>
                <w:b/>
                <w:color w:val="FFFFFF" w:themeColor="background1"/>
                <w:lang w:val="el-GR"/>
              </w:rPr>
            </w:pPr>
            <w:r w:rsidRPr="00F77D1B">
              <w:rPr>
                <w:rFonts w:cstheme="minorHAnsi"/>
                <w:b/>
                <w:color w:val="FFFFFF" w:themeColor="background1"/>
                <w:lang w:val="el-GR"/>
              </w:rPr>
              <w:t>Άλλη χώρα</w:t>
            </w:r>
            <w:r w:rsidRPr="00FA4931">
              <w:rPr>
                <w:rFonts w:cstheme="minorHAnsi"/>
                <w:b/>
                <w:color w:val="FFFFFF" w:themeColor="background1"/>
                <w:lang w:val="el-GR"/>
              </w:rPr>
              <w:t xml:space="preserve"> διαβίβασης </w:t>
            </w:r>
          </w:p>
        </w:tc>
        <w:tc>
          <w:tcPr>
            <w:tcW w:w="2835" w:type="dxa"/>
            <w:shd w:val="clear" w:color="auto" w:fill="2B82B7"/>
          </w:tcPr>
          <w:p w:rsidR="00EC0D2F" w:rsidRPr="00F77D1B" w:rsidRDefault="00EC0D2F" w:rsidP="00CF5158">
            <w:pPr>
              <w:autoSpaceDE w:val="0"/>
              <w:autoSpaceDN w:val="0"/>
              <w:adjustRightInd w:val="0"/>
              <w:spacing w:before="60" w:after="60" w:line="240" w:lineRule="auto"/>
              <w:rPr>
                <w:rFonts w:cstheme="minorHAnsi"/>
                <w:b/>
                <w:color w:val="FFFFFF" w:themeColor="background1"/>
                <w:lang w:val="el-GR"/>
              </w:rPr>
            </w:pPr>
            <w:r>
              <w:rPr>
                <w:rFonts w:cstheme="minorHAnsi"/>
                <w:b/>
                <w:color w:val="FFFFFF" w:themeColor="background1"/>
                <w:lang w:val="el-GR"/>
              </w:rPr>
              <w:t>Προϋποθέσεις για την διαβίβαση</w:t>
            </w:r>
            <w:r w:rsidRPr="00F77D1B">
              <w:rPr>
                <w:rFonts w:cstheme="minorHAnsi"/>
                <w:b/>
                <w:color w:val="FFFFFF" w:themeColor="background1"/>
                <w:lang w:val="el-GR"/>
              </w:rPr>
              <w:t xml:space="preserve"> (τυποποιημένες συμβατικές ρήτρες, εσωτερικοί εταιρικοί κανονισμοί</w:t>
            </w:r>
            <w:r>
              <w:rPr>
                <w:rFonts w:cstheme="minorHAnsi"/>
                <w:b/>
                <w:color w:val="FFFFFF" w:themeColor="background1"/>
                <w:lang w:val="el-GR"/>
              </w:rPr>
              <w:t xml:space="preserve"> κλπ)</w:t>
            </w:r>
          </w:p>
        </w:tc>
      </w:tr>
      <w:tr w:rsidR="00EC0D2F" w:rsidRPr="005801CD" w:rsidTr="00CF5158">
        <w:trPr>
          <w:trHeight w:val="553"/>
        </w:trPr>
        <w:tc>
          <w:tcPr>
            <w:tcW w:w="2230" w:type="dxa"/>
            <w:shd w:val="clear" w:color="auto" w:fill="auto"/>
          </w:tcPr>
          <w:p w:rsidR="00EC0D2F" w:rsidRPr="0022387A" w:rsidRDefault="00EC0D2F" w:rsidP="00CF5158">
            <w:pPr>
              <w:autoSpaceDE w:val="0"/>
              <w:autoSpaceDN w:val="0"/>
              <w:adjustRightInd w:val="0"/>
              <w:spacing w:before="60" w:after="60" w:line="240" w:lineRule="auto"/>
              <w:rPr>
                <w:rFonts w:cstheme="minorHAnsi"/>
                <w:color w:val="000000"/>
                <w:lang w:val="el-GR"/>
              </w:rPr>
            </w:pPr>
          </w:p>
        </w:tc>
        <w:tc>
          <w:tcPr>
            <w:tcW w:w="2268" w:type="dxa"/>
            <w:shd w:val="clear" w:color="auto" w:fill="auto"/>
          </w:tcPr>
          <w:p w:rsidR="00EC0D2F" w:rsidRPr="0022387A" w:rsidRDefault="00EC0D2F" w:rsidP="00CF5158">
            <w:pPr>
              <w:autoSpaceDE w:val="0"/>
              <w:autoSpaceDN w:val="0"/>
              <w:adjustRightInd w:val="0"/>
              <w:spacing w:before="60" w:after="60" w:line="240" w:lineRule="auto"/>
              <w:rPr>
                <w:rFonts w:cstheme="minorHAnsi"/>
                <w:color w:val="000000"/>
                <w:lang w:val="el-GR"/>
              </w:rPr>
            </w:pPr>
          </w:p>
        </w:tc>
        <w:tc>
          <w:tcPr>
            <w:tcW w:w="1842" w:type="dxa"/>
            <w:shd w:val="clear" w:color="auto" w:fill="auto"/>
          </w:tcPr>
          <w:p w:rsidR="00EC0D2F" w:rsidRPr="0022387A" w:rsidRDefault="00EC0D2F" w:rsidP="00CF5158">
            <w:pPr>
              <w:autoSpaceDE w:val="0"/>
              <w:autoSpaceDN w:val="0"/>
              <w:adjustRightInd w:val="0"/>
              <w:spacing w:before="60" w:after="60" w:line="240" w:lineRule="auto"/>
              <w:rPr>
                <w:rFonts w:cstheme="minorHAnsi"/>
                <w:color w:val="000000"/>
                <w:lang w:val="el-GR"/>
              </w:rPr>
            </w:pPr>
          </w:p>
        </w:tc>
        <w:tc>
          <w:tcPr>
            <w:tcW w:w="2835" w:type="dxa"/>
            <w:shd w:val="clear" w:color="auto" w:fill="auto"/>
          </w:tcPr>
          <w:p w:rsidR="00EC0D2F" w:rsidRPr="0022387A" w:rsidRDefault="00EC0D2F" w:rsidP="00CF5158">
            <w:pPr>
              <w:autoSpaceDE w:val="0"/>
              <w:autoSpaceDN w:val="0"/>
              <w:adjustRightInd w:val="0"/>
              <w:spacing w:before="60" w:after="60" w:line="240" w:lineRule="auto"/>
              <w:rPr>
                <w:rFonts w:cstheme="minorHAnsi"/>
                <w:color w:val="000000"/>
                <w:lang w:val="el-GR"/>
              </w:rPr>
            </w:pPr>
          </w:p>
        </w:tc>
      </w:tr>
    </w:tbl>
    <w:p w:rsidR="00EC0D2F" w:rsidRPr="0022387A" w:rsidRDefault="00EC0D2F" w:rsidP="00EC0D2F">
      <w:pPr>
        <w:pStyle w:val="a3"/>
        <w:spacing w:before="60" w:after="60" w:line="240" w:lineRule="auto"/>
        <w:ind w:left="0"/>
        <w:contextualSpacing w:val="0"/>
        <w:jc w:val="both"/>
        <w:rPr>
          <w:rFonts w:cstheme="minorHAnsi"/>
          <w:b/>
          <w:bCs/>
          <w:lang w:val="el-GR"/>
        </w:rPr>
      </w:pPr>
    </w:p>
    <w:p w:rsidR="00EC0D2F" w:rsidRPr="004F348C" w:rsidRDefault="00EC0D2F" w:rsidP="00EC0D2F">
      <w:pPr>
        <w:pStyle w:val="a3"/>
        <w:spacing w:before="60" w:after="60" w:line="240" w:lineRule="auto"/>
        <w:ind w:left="0"/>
        <w:contextualSpacing w:val="0"/>
        <w:jc w:val="both"/>
        <w:rPr>
          <w:rFonts w:cstheme="minorHAnsi"/>
          <w:b/>
          <w:bCs/>
          <w:lang w:val="el-GR"/>
        </w:rPr>
      </w:pPr>
      <w:r w:rsidRPr="004F348C">
        <w:rPr>
          <w:rFonts w:cstheme="minorHAnsi"/>
          <w:b/>
          <w:bCs/>
          <w:lang w:val="el-GR"/>
        </w:rPr>
        <w:t xml:space="preserve">Αξιολόγηση </w:t>
      </w:r>
      <w:r>
        <w:rPr>
          <w:rFonts w:cstheme="minorHAnsi"/>
          <w:b/>
          <w:bCs/>
          <w:lang w:val="el-GR"/>
        </w:rPr>
        <w:t>των μέτρων</w:t>
      </w:r>
      <w:r w:rsidRPr="004F348C">
        <w:rPr>
          <w:rFonts w:cstheme="minorHAnsi"/>
          <w:b/>
          <w:bCs/>
          <w:lang w:val="el-GR"/>
        </w:rPr>
        <w:t xml:space="preserve"> </w:t>
      </w:r>
      <w:r>
        <w:rPr>
          <w:rFonts w:cstheme="minorHAnsi"/>
          <w:b/>
          <w:bCs/>
          <w:lang w:val="el-GR"/>
        </w:rPr>
        <w:t>προστασίας των προσωπικών δεδομένων</w:t>
      </w:r>
    </w:p>
    <w:p w:rsidR="00EC0D2F" w:rsidRPr="00C20052" w:rsidRDefault="00EC0D2F" w:rsidP="00EC0D2F">
      <w:pPr>
        <w:pStyle w:val="a3"/>
        <w:spacing w:before="60" w:after="60" w:line="240" w:lineRule="auto"/>
        <w:ind w:left="0"/>
        <w:contextualSpacing w:val="0"/>
        <w:jc w:val="both"/>
        <w:rPr>
          <w:rFonts w:cstheme="minorHAnsi"/>
          <w:b/>
          <w:bCs/>
          <w:lang w:val="el-GR"/>
        </w:rPr>
      </w:pPr>
      <w:r w:rsidRPr="001D04FD">
        <w:rPr>
          <w:rFonts w:cstheme="minorHAnsi"/>
          <w:i/>
          <w:color w:val="833C0B" w:themeColor="accent2" w:themeShade="80"/>
          <w:lang w:val="el-GR"/>
        </w:rPr>
        <w:t>[</w:t>
      </w:r>
      <w:r>
        <w:rPr>
          <w:rFonts w:cstheme="minorHAnsi"/>
          <w:i/>
          <w:color w:val="833C0B" w:themeColor="accent2" w:themeShade="80"/>
          <w:lang w:val="el-GR"/>
        </w:rPr>
        <w:t>Αναφέρετε με σαφή  τρόπο τα μέτρα ασφαλείας που εφαρμόζετε για όλες τις επεξεργασία των προσωπικών δεδομένων και αξιολογείστε  με σαφήνεια τον τρόπο που τα εφαρμόζετε αναφέροντας τις δικές σας εκτιμήσεις ή των ειδικών τις ευπάθειες που είναι αντιληπτές, τον βαθμό προστασίας που προσφέρουν ή και προτάσεις βελτίωσης. Ο στόχος των μέτρων που λαμβάνονται θα πρέπει να είναι η προστασία της εμπιστευτικότητας, της ακεραιότητας και της διαθεσιμότητας των προσωπικών δεδομένων</w:t>
      </w:r>
      <w:r>
        <w:rPr>
          <w:rStyle w:val="a6"/>
          <w:rFonts w:cstheme="minorHAnsi"/>
          <w:i/>
          <w:color w:val="833C0B" w:themeColor="accent2" w:themeShade="80"/>
          <w:lang w:val="el-GR"/>
        </w:rPr>
        <w:footnoteReference w:id="17"/>
      </w:r>
      <w:r>
        <w:rPr>
          <w:rFonts w:cstheme="minorHAnsi"/>
          <w:i/>
          <w:color w:val="833C0B" w:themeColor="accent2" w:themeShade="80"/>
          <w:lang w:val="el-GR"/>
        </w:rPr>
        <w:t xml:space="preserve">, αλλά και η τήρηση των υποχρεώσεων του </w:t>
      </w:r>
      <w:r>
        <w:rPr>
          <w:rFonts w:cstheme="minorHAnsi"/>
          <w:i/>
          <w:color w:val="833C0B" w:themeColor="accent2" w:themeShade="80"/>
          <w:lang w:val="en-US"/>
        </w:rPr>
        <w:t>GDPR</w:t>
      </w:r>
      <w:r>
        <w:rPr>
          <w:rFonts w:cstheme="minorHAnsi"/>
          <w:i/>
          <w:color w:val="833C0B" w:themeColor="accent2" w:themeShade="80"/>
          <w:lang w:val="el-GR"/>
        </w:rPr>
        <w:t>.]</w:t>
      </w:r>
    </w:p>
    <w:tbl>
      <w:tblPr>
        <w:tblStyle w:val="a4"/>
        <w:tblW w:w="0" w:type="auto"/>
        <w:tblInd w:w="-147" w:type="dxa"/>
        <w:tblLook w:val="04A0" w:firstRow="1" w:lastRow="0" w:firstColumn="1" w:lastColumn="0" w:noHBand="0" w:noVBand="1"/>
      </w:tblPr>
      <w:tblGrid>
        <w:gridCol w:w="4655"/>
        <w:gridCol w:w="4509"/>
      </w:tblGrid>
      <w:tr w:rsidR="00EC0D2F" w:rsidRPr="0022387A" w:rsidTr="00CF5158">
        <w:tc>
          <w:tcPr>
            <w:tcW w:w="4678" w:type="dxa"/>
            <w:shd w:val="clear" w:color="auto" w:fill="2B82B7"/>
          </w:tcPr>
          <w:p w:rsidR="00EC0D2F" w:rsidRPr="00F77D1B" w:rsidRDefault="00EC0D2F" w:rsidP="00CF5158">
            <w:pPr>
              <w:pStyle w:val="a3"/>
              <w:spacing w:before="60" w:after="60"/>
              <w:ind w:left="0"/>
              <w:contextualSpacing w:val="0"/>
              <w:jc w:val="both"/>
              <w:rPr>
                <w:rFonts w:cstheme="minorHAnsi"/>
                <w:b/>
                <w:bCs/>
                <w:color w:val="FFFFFF" w:themeColor="background1"/>
                <w:lang w:val="el-GR"/>
              </w:rPr>
            </w:pPr>
            <w:r w:rsidRPr="00F77D1B">
              <w:rPr>
                <w:rFonts w:cstheme="minorHAnsi"/>
                <w:b/>
                <w:bCs/>
                <w:color w:val="FFFFFF" w:themeColor="background1"/>
                <w:lang w:val="el-GR"/>
              </w:rPr>
              <w:t xml:space="preserve">Μέτρα </w:t>
            </w:r>
            <w:r>
              <w:rPr>
                <w:rFonts w:cstheme="minorHAnsi"/>
                <w:b/>
                <w:bCs/>
                <w:color w:val="FFFFFF" w:themeColor="background1"/>
                <w:lang w:val="el-GR"/>
              </w:rPr>
              <w:t>προστασίας</w:t>
            </w:r>
          </w:p>
        </w:tc>
        <w:tc>
          <w:tcPr>
            <w:tcW w:w="4531" w:type="dxa"/>
            <w:shd w:val="clear" w:color="auto" w:fill="2B82B7"/>
          </w:tcPr>
          <w:p w:rsidR="00EC0D2F" w:rsidRPr="00F77D1B" w:rsidRDefault="00EC0D2F" w:rsidP="00CF5158">
            <w:pPr>
              <w:pStyle w:val="a3"/>
              <w:spacing w:before="60" w:after="60"/>
              <w:ind w:left="0"/>
              <w:contextualSpacing w:val="0"/>
              <w:jc w:val="both"/>
              <w:rPr>
                <w:rFonts w:cstheme="minorHAnsi"/>
                <w:b/>
                <w:bCs/>
                <w:color w:val="FFFFFF" w:themeColor="background1"/>
                <w:lang w:val="el-GR"/>
              </w:rPr>
            </w:pPr>
            <w:r>
              <w:rPr>
                <w:rFonts w:cstheme="minorHAnsi"/>
                <w:b/>
                <w:bCs/>
                <w:color w:val="FFFFFF" w:themeColor="background1"/>
                <w:lang w:val="el-GR"/>
              </w:rPr>
              <w:t xml:space="preserve">Αξιολογήστε το πως εφαρμόζονται </w:t>
            </w:r>
          </w:p>
        </w:tc>
      </w:tr>
      <w:tr w:rsidR="00EC0D2F" w:rsidRPr="006321BF" w:rsidTr="00CF5158">
        <w:tc>
          <w:tcPr>
            <w:tcW w:w="4678" w:type="dxa"/>
          </w:tcPr>
          <w:p w:rsidR="00EC0D2F" w:rsidRPr="00040DD3" w:rsidRDefault="00EC0D2F" w:rsidP="00CF5158">
            <w:pPr>
              <w:pStyle w:val="a3"/>
              <w:spacing w:before="60" w:after="60"/>
              <w:ind w:left="0"/>
              <w:contextualSpacing w:val="0"/>
              <w:jc w:val="both"/>
              <w:rPr>
                <w:rFonts w:cstheme="minorHAnsi"/>
                <w:bCs/>
                <w:color w:val="2E74B5" w:themeColor="accent1" w:themeShade="BF"/>
                <w:lang w:val="el-GR"/>
              </w:rPr>
            </w:pPr>
            <w:r>
              <w:rPr>
                <w:rFonts w:cstheme="minorHAnsi"/>
                <w:bCs/>
                <w:color w:val="2E74B5" w:themeColor="accent1" w:themeShade="BF"/>
                <w:lang w:val="el-GR"/>
              </w:rPr>
              <w:t>[</w:t>
            </w:r>
            <w:r w:rsidRPr="00040DD3">
              <w:rPr>
                <w:rFonts w:cstheme="minorHAnsi"/>
                <w:bCs/>
                <w:color w:val="2E74B5" w:themeColor="accent1" w:themeShade="BF"/>
                <w:lang w:val="el-GR"/>
              </w:rPr>
              <w:t xml:space="preserve">ενδεικτικό παράδειγμα: Αποθήκευση προσωπικών δεδομένων σε πλατφόρμα πολλαπλών χώρων </w:t>
            </w:r>
            <w:r w:rsidRPr="00040DD3">
              <w:rPr>
                <w:rFonts w:cstheme="minorHAnsi"/>
                <w:bCs/>
                <w:color w:val="2E74B5" w:themeColor="accent1" w:themeShade="BF"/>
                <w:lang w:val="en-US"/>
              </w:rPr>
              <w:t>XXXX</w:t>
            </w:r>
            <w:r w:rsidRPr="00040DD3">
              <w:rPr>
                <w:rFonts w:cstheme="minorHAnsi"/>
                <w:bCs/>
                <w:color w:val="2E74B5" w:themeColor="accent1" w:themeShade="BF"/>
                <w:lang w:val="el-GR"/>
              </w:rPr>
              <w:t xml:space="preserve"> (multi tenant platform)</w:t>
            </w:r>
          </w:p>
          <w:p w:rsidR="00EC0D2F" w:rsidRPr="00040DD3" w:rsidRDefault="00EC0D2F" w:rsidP="00CF5158">
            <w:pPr>
              <w:pStyle w:val="a3"/>
              <w:spacing w:before="60" w:after="60"/>
              <w:ind w:left="0"/>
              <w:contextualSpacing w:val="0"/>
              <w:jc w:val="both"/>
              <w:rPr>
                <w:rFonts w:cstheme="minorHAnsi"/>
                <w:bCs/>
                <w:color w:val="2E74B5" w:themeColor="accent1" w:themeShade="BF"/>
                <w:lang w:val="el-GR"/>
              </w:rPr>
            </w:pPr>
            <w:r>
              <w:rPr>
                <w:rFonts w:cstheme="minorHAnsi"/>
                <w:bCs/>
                <w:color w:val="2E74B5" w:themeColor="accent1" w:themeShade="BF"/>
                <w:lang w:val="el-GR"/>
              </w:rPr>
              <w:t>]</w:t>
            </w:r>
          </w:p>
        </w:tc>
        <w:tc>
          <w:tcPr>
            <w:tcW w:w="4531" w:type="dxa"/>
          </w:tcPr>
          <w:p w:rsidR="00EC0D2F" w:rsidRPr="00040DD3" w:rsidRDefault="00EC0D2F" w:rsidP="00CF5158">
            <w:pPr>
              <w:pStyle w:val="a3"/>
              <w:spacing w:before="60" w:after="60"/>
              <w:ind w:left="0"/>
              <w:contextualSpacing w:val="0"/>
              <w:jc w:val="both"/>
              <w:rPr>
                <w:rFonts w:cstheme="minorHAnsi"/>
                <w:bCs/>
                <w:color w:val="2E74B5" w:themeColor="accent1" w:themeShade="BF"/>
                <w:lang w:val="el-GR"/>
              </w:rPr>
            </w:pPr>
            <w:r w:rsidRPr="00040DD3">
              <w:rPr>
                <w:rFonts w:cstheme="minorHAnsi"/>
                <w:bCs/>
                <w:color w:val="2E74B5" w:themeColor="accent1" w:themeShade="BF"/>
                <w:lang w:val="el-GR"/>
              </w:rPr>
              <w:t xml:space="preserve">Οι χρήστες που έχουν πρόσβαση στην πλατφόρμα </w:t>
            </w:r>
            <w:r w:rsidRPr="00040DD3">
              <w:rPr>
                <w:rFonts w:cstheme="minorHAnsi"/>
                <w:bCs/>
                <w:color w:val="2E74B5" w:themeColor="accent1" w:themeShade="BF"/>
                <w:lang w:val="en-US"/>
              </w:rPr>
              <w:t>XXXX</w:t>
            </w:r>
            <w:r w:rsidRPr="00040DD3">
              <w:rPr>
                <w:rFonts w:cstheme="minorHAnsi"/>
                <w:bCs/>
                <w:color w:val="2E74B5" w:themeColor="accent1" w:themeShade="BF"/>
                <w:lang w:val="el-GR"/>
              </w:rPr>
              <w:t xml:space="preserve">, εκχωρούνται σε διαφορετικά επίπεδα εξουσιοδότησης κατά την εγγραφή τους (π.χ. διαχειριστής, απλοί χρήστες) με διαφορετικά δικαιώματα και δικαιώματα πρόσβασης. Ως γενικός εμπειρικός κανόνας, οι </w:t>
            </w:r>
            <w:r w:rsidRPr="00040DD3">
              <w:rPr>
                <w:rFonts w:cstheme="minorHAnsi"/>
                <w:bCs/>
                <w:color w:val="2E74B5" w:themeColor="accent1" w:themeShade="BF"/>
                <w:lang w:val="el-GR"/>
              </w:rPr>
              <w:lastRenderedPageBreak/>
              <w:t>συμμετέχοντες στο προσωπικό έχουν πρόσβαση για προβολή ή αλλαγή πληροφοριών μόνο των υποκειμένων των δεδομένων του μητρώου, οι οποίοι σχετίζονται με τη δική τους χωρική τοποθεσία. Αυτό έχει ως αποτέλεσμα την αποτροπή μη εξουσιοδοτημένης πρόσβασης</w:t>
            </w:r>
          </w:p>
        </w:tc>
      </w:tr>
      <w:tr w:rsidR="00EC0D2F" w:rsidRPr="005801CD" w:rsidTr="00CF5158">
        <w:tc>
          <w:tcPr>
            <w:tcW w:w="4678" w:type="dxa"/>
          </w:tcPr>
          <w:p w:rsidR="00EC0D2F" w:rsidRPr="00040DD3" w:rsidRDefault="00EC0D2F" w:rsidP="00CF5158">
            <w:pPr>
              <w:shd w:val="clear" w:color="auto" w:fill="FFFFFF" w:themeFill="background1"/>
              <w:spacing w:before="60" w:after="60" w:line="259" w:lineRule="auto"/>
              <w:jc w:val="both"/>
              <w:rPr>
                <w:rFonts w:cstheme="minorHAnsi"/>
                <w:bCs/>
                <w:color w:val="2E74B5" w:themeColor="accent1" w:themeShade="BF"/>
                <w:lang w:val="el-GR"/>
              </w:rPr>
            </w:pPr>
            <w:r>
              <w:rPr>
                <w:rFonts w:cstheme="minorHAnsi"/>
                <w:bCs/>
                <w:color w:val="2E74B5" w:themeColor="accent1" w:themeShade="BF"/>
                <w:lang w:val="el-GR"/>
              </w:rPr>
              <w:lastRenderedPageBreak/>
              <w:t>[</w:t>
            </w:r>
            <w:r w:rsidRPr="00040DD3">
              <w:rPr>
                <w:rFonts w:cstheme="minorHAnsi"/>
                <w:bCs/>
                <w:color w:val="2E74B5" w:themeColor="accent1" w:themeShade="BF"/>
                <w:lang w:val="el-GR"/>
              </w:rPr>
              <w:t>Ενδεικτικό παράδειγμα:</w:t>
            </w:r>
          </w:p>
          <w:p w:rsidR="00EC0D2F" w:rsidRPr="001B0402" w:rsidRDefault="00EC0D2F" w:rsidP="00CF5158">
            <w:pPr>
              <w:shd w:val="clear" w:color="auto" w:fill="FFFFFF" w:themeFill="background1"/>
              <w:spacing w:before="60" w:after="60" w:line="259" w:lineRule="auto"/>
              <w:jc w:val="both"/>
              <w:rPr>
                <w:rFonts w:cstheme="minorHAnsi"/>
                <w:bCs/>
                <w:color w:val="2E74B5" w:themeColor="accent1" w:themeShade="BF"/>
                <w:lang w:val="el-GR"/>
              </w:rPr>
            </w:pPr>
            <w:r w:rsidRPr="001B0402">
              <w:rPr>
                <w:rFonts w:cstheme="minorHAnsi"/>
                <w:bCs/>
                <w:color w:val="2E74B5" w:themeColor="accent1" w:themeShade="BF"/>
                <w:lang w:val="el-GR"/>
              </w:rPr>
              <w:t>Δέσμευση εμπιστευτικότητας</w:t>
            </w:r>
          </w:p>
          <w:p w:rsidR="00EC0D2F" w:rsidRPr="001B0402" w:rsidRDefault="00EC0D2F" w:rsidP="00CF5158">
            <w:pPr>
              <w:shd w:val="clear" w:color="auto" w:fill="FFFFFF" w:themeFill="background1"/>
              <w:spacing w:before="60" w:after="60" w:line="259" w:lineRule="auto"/>
              <w:jc w:val="both"/>
              <w:rPr>
                <w:rFonts w:cstheme="minorHAnsi"/>
                <w:bCs/>
                <w:color w:val="2E74B5" w:themeColor="accent1" w:themeShade="BF"/>
                <w:lang w:val="el-GR"/>
              </w:rPr>
            </w:pPr>
            <w:r w:rsidRPr="001B0402">
              <w:rPr>
                <w:rFonts w:cstheme="minorHAnsi"/>
                <w:bCs/>
                <w:color w:val="2E74B5" w:themeColor="accent1" w:themeShade="BF"/>
                <w:lang w:val="el-GR"/>
              </w:rPr>
              <w:t xml:space="preserve">α/ οι υπάλληλοι ορισμένου χρόνου </w:t>
            </w:r>
            <w:r w:rsidRPr="00040DD3">
              <w:rPr>
                <w:rFonts w:cstheme="minorHAnsi"/>
                <w:bCs/>
                <w:color w:val="2E74B5" w:themeColor="accent1" w:themeShade="BF"/>
                <w:lang w:val="el-GR"/>
              </w:rPr>
              <w:t>που εργάζονται στον οργανισμό δεσμεύονται με τη</w:t>
            </w:r>
            <w:r w:rsidRPr="001B0402">
              <w:rPr>
                <w:rFonts w:cstheme="minorHAnsi"/>
                <w:bCs/>
                <w:color w:val="2E74B5" w:themeColor="accent1" w:themeShade="BF"/>
                <w:lang w:val="el-GR"/>
              </w:rPr>
              <w:t xml:space="preserve"> δεσμεύονται γραπτά με όρους εμπιστευτικότητας</w:t>
            </w:r>
            <w:r w:rsidRPr="00040DD3">
              <w:rPr>
                <w:rFonts w:cstheme="minorHAnsi"/>
                <w:bCs/>
                <w:color w:val="2E74B5" w:themeColor="accent1" w:themeShade="BF"/>
                <w:lang w:val="el-GR"/>
              </w:rPr>
              <w:t xml:space="preserve"> (παρατήρηση: για το Δημόσιο οι μόνιμοι δεσμεύονται με την τήρηση του απορρήτου από τον κώδικα δημοσίων υπαλλήλων)</w:t>
            </w:r>
          </w:p>
          <w:p w:rsidR="00EC0D2F" w:rsidRPr="00040DD3" w:rsidRDefault="00EC0D2F" w:rsidP="00CF5158">
            <w:pPr>
              <w:pStyle w:val="a3"/>
              <w:spacing w:before="60" w:after="60"/>
              <w:ind w:left="0"/>
              <w:contextualSpacing w:val="0"/>
              <w:jc w:val="both"/>
              <w:rPr>
                <w:rFonts w:cstheme="minorHAnsi"/>
                <w:bCs/>
                <w:color w:val="2E74B5" w:themeColor="accent1" w:themeShade="BF"/>
                <w:lang w:val="el-GR"/>
              </w:rPr>
            </w:pPr>
            <w:r w:rsidRPr="00040DD3">
              <w:rPr>
                <w:rFonts w:cstheme="minorHAnsi"/>
                <w:bCs/>
                <w:color w:val="2E74B5" w:themeColor="accent1" w:themeShade="BF"/>
                <w:lang w:val="el-GR"/>
              </w:rPr>
              <w:t>β/ υπάλληλοι εργολάβων και προμηθευτών (πχ καθαρίστριες, προσωπικό φύλαξης) που έχουν πρόσβαση στους χώρους φύλαξης των φακέλων προσωπικού δεσμεύονται γραπτά με όρους εμπιστευτικότητας</w:t>
            </w:r>
          </w:p>
          <w:p w:rsidR="00EC0D2F" w:rsidRPr="00040DD3" w:rsidRDefault="00EC0D2F" w:rsidP="00CF5158">
            <w:pPr>
              <w:pStyle w:val="a3"/>
              <w:spacing w:before="60" w:after="60"/>
              <w:ind w:left="0"/>
              <w:contextualSpacing w:val="0"/>
              <w:jc w:val="both"/>
              <w:rPr>
                <w:rFonts w:cstheme="minorHAnsi"/>
                <w:b/>
                <w:bCs/>
                <w:color w:val="2E74B5" w:themeColor="accent1" w:themeShade="BF"/>
                <w:lang w:val="el-GR"/>
              </w:rPr>
            </w:pPr>
            <w:r>
              <w:rPr>
                <w:rFonts w:cstheme="minorHAnsi"/>
                <w:bCs/>
                <w:color w:val="2E74B5" w:themeColor="accent1" w:themeShade="BF"/>
                <w:lang w:val="el-GR"/>
              </w:rPr>
              <w:t>]</w:t>
            </w:r>
          </w:p>
        </w:tc>
        <w:tc>
          <w:tcPr>
            <w:tcW w:w="4531" w:type="dxa"/>
          </w:tcPr>
          <w:p w:rsidR="00EC0D2F" w:rsidRPr="00040DD3" w:rsidRDefault="00EC0D2F" w:rsidP="00CF5158">
            <w:pPr>
              <w:spacing w:before="120" w:after="120"/>
              <w:jc w:val="both"/>
              <w:rPr>
                <w:rFonts w:cstheme="minorHAnsi"/>
                <w:color w:val="2E74B5" w:themeColor="accent1" w:themeShade="BF"/>
                <w:lang w:val="el-GR"/>
              </w:rPr>
            </w:pPr>
            <w:r w:rsidRPr="00040DD3">
              <w:rPr>
                <w:rFonts w:cstheme="minorHAnsi"/>
                <w:color w:val="2E74B5" w:themeColor="accent1" w:themeShade="BF"/>
                <w:lang w:val="el-GR"/>
              </w:rPr>
              <w:t xml:space="preserve">Δεν υπάρχουν σχετικές δεσμεύσεις σε καμία από τις κατηγορίες αυτές των εργαζομένων στον οργανισμό. </w:t>
            </w:r>
          </w:p>
          <w:p w:rsidR="00EC0D2F" w:rsidRPr="00040DD3" w:rsidRDefault="00EC0D2F" w:rsidP="00CF5158">
            <w:pPr>
              <w:spacing w:before="120" w:after="120"/>
              <w:jc w:val="both"/>
              <w:rPr>
                <w:rFonts w:cstheme="minorHAnsi"/>
                <w:color w:val="2E74B5" w:themeColor="accent1" w:themeShade="BF"/>
                <w:lang w:val="el-GR"/>
              </w:rPr>
            </w:pPr>
            <w:r w:rsidRPr="00040DD3">
              <w:rPr>
                <w:rFonts w:cstheme="minorHAnsi"/>
                <w:color w:val="2E74B5" w:themeColor="accent1" w:themeShade="BF"/>
                <w:lang w:val="el-GR"/>
              </w:rPr>
              <w:t xml:space="preserve">Δεν υπάρχουν επίσης και οι σχετικές διαδικασίες αλλά και ούτε οι ανάλογες προβλέψεις στις προκηρύξεις υπηρεσιών καθαριότητας που να δεσμεύουν τον εργολάβο ώστε να δεσμεύει τους εργαζόμενους του με όρους εμπιστευτικότητας. </w:t>
            </w:r>
          </w:p>
        </w:tc>
      </w:tr>
      <w:tr w:rsidR="00EC0D2F" w:rsidRPr="005801CD" w:rsidTr="00CF5158">
        <w:tc>
          <w:tcPr>
            <w:tcW w:w="4678" w:type="dxa"/>
          </w:tcPr>
          <w:p w:rsidR="00EC0D2F" w:rsidRPr="00040DD3" w:rsidRDefault="00EC0D2F" w:rsidP="00CF5158">
            <w:pPr>
              <w:shd w:val="clear" w:color="auto" w:fill="FFFFFF" w:themeFill="background1"/>
              <w:spacing w:before="60" w:after="60" w:line="259" w:lineRule="auto"/>
              <w:jc w:val="both"/>
              <w:rPr>
                <w:rFonts w:cstheme="minorHAnsi"/>
                <w:bCs/>
                <w:color w:val="2E74B5" w:themeColor="accent1" w:themeShade="BF"/>
                <w:lang w:val="el-GR"/>
              </w:rPr>
            </w:pPr>
            <w:r>
              <w:rPr>
                <w:rFonts w:cstheme="minorHAnsi"/>
                <w:bCs/>
                <w:color w:val="2E74B5" w:themeColor="accent1" w:themeShade="BF"/>
                <w:lang w:val="el-GR"/>
              </w:rPr>
              <w:t>[</w:t>
            </w:r>
            <w:r w:rsidRPr="00040DD3">
              <w:rPr>
                <w:rFonts w:cstheme="minorHAnsi"/>
                <w:bCs/>
                <w:color w:val="2E74B5" w:themeColor="accent1" w:themeShade="BF"/>
                <w:lang w:val="el-GR"/>
              </w:rPr>
              <w:t>Ενδεικτικό παράδειγμα:</w:t>
            </w:r>
          </w:p>
          <w:p w:rsidR="00EC0D2F" w:rsidRPr="00040DD3" w:rsidRDefault="00EC0D2F" w:rsidP="00CF5158">
            <w:pPr>
              <w:pStyle w:val="a3"/>
              <w:spacing w:before="60" w:after="60"/>
              <w:ind w:left="0"/>
              <w:contextualSpacing w:val="0"/>
              <w:jc w:val="both"/>
              <w:rPr>
                <w:rFonts w:cstheme="minorHAnsi"/>
                <w:bCs/>
                <w:color w:val="2E74B5" w:themeColor="accent1" w:themeShade="BF"/>
                <w:lang w:val="el-GR"/>
              </w:rPr>
            </w:pPr>
            <w:r w:rsidRPr="00040DD3">
              <w:rPr>
                <w:rFonts w:cstheme="minorHAnsi"/>
                <w:bCs/>
                <w:color w:val="2E74B5" w:themeColor="accent1" w:themeShade="BF"/>
                <w:lang w:val="el-GR"/>
              </w:rPr>
              <w:t>Εφαρμογή πολιτικής ασφάλειας δεδομένων</w:t>
            </w:r>
            <w:r>
              <w:rPr>
                <w:rFonts w:cstheme="minorHAnsi"/>
                <w:bCs/>
                <w:color w:val="2E74B5" w:themeColor="accent1" w:themeShade="BF"/>
                <w:lang w:val="el-GR"/>
              </w:rPr>
              <w:t>]</w:t>
            </w:r>
          </w:p>
        </w:tc>
        <w:tc>
          <w:tcPr>
            <w:tcW w:w="4531" w:type="dxa"/>
          </w:tcPr>
          <w:p w:rsidR="00EC0D2F" w:rsidRPr="00040DD3" w:rsidRDefault="00EC0D2F" w:rsidP="00CF5158">
            <w:pPr>
              <w:spacing w:before="120" w:after="120"/>
              <w:jc w:val="both"/>
              <w:rPr>
                <w:rFonts w:cstheme="minorHAnsi"/>
                <w:color w:val="2E74B5" w:themeColor="accent1" w:themeShade="BF"/>
                <w:lang w:val="el-GR"/>
              </w:rPr>
            </w:pPr>
            <w:r w:rsidRPr="00040DD3">
              <w:rPr>
                <w:rFonts w:cstheme="minorHAnsi"/>
                <w:color w:val="2E74B5" w:themeColor="accent1" w:themeShade="BF"/>
                <w:lang w:val="el-GR"/>
              </w:rPr>
              <w:t xml:space="preserve">Η πολιτική ασφάλειας δεδομένων εφαρμόζεται μερικώς στον βαθμό που υλοποιείται μέσω του </w:t>
            </w:r>
            <w:r w:rsidRPr="00040DD3">
              <w:rPr>
                <w:rFonts w:cstheme="minorHAnsi"/>
                <w:color w:val="2E74B5" w:themeColor="accent1" w:themeShade="BF"/>
                <w:lang w:val="en-US"/>
              </w:rPr>
              <w:t>Active</w:t>
            </w:r>
            <w:r w:rsidRPr="00040DD3">
              <w:rPr>
                <w:rFonts w:cstheme="minorHAnsi"/>
                <w:color w:val="2E74B5" w:themeColor="accent1" w:themeShade="BF"/>
                <w:lang w:val="el-GR"/>
              </w:rPr>
              <w:t xml:space="preserve"> </w:t>
            </w:r>
            <w:r w:rsidRPr="00040DD3">
              <w:rPr>
                <w:rFonts w:cstheme="minorHAnsi"/>
                <w:color w:val="2E74B5" w:themeColor="accent1" w:themeShade="BF"/>
                <w:lang w:val="en-US"/>
              </w:rPr>
              <w:t>Directory</w:t>
            </w:r>
            <w:r w:rsidRPr="00040DD3">
              <w:rPr>
                <w:rFonts w:cstheme="minorHAnsi"/>
                <w:color w:val="2E74B5" w:themeColor="accent1" w:themeShade="BF"/>
                <w:lang w:val="el-GR"/>
              </w:rPr>
              <w:t xml:space="preserve"> του οργανισμού και περιλαμβάνει μόνο την διαχείριση του κωδικού, τα δικαιώματα πρόσβασης στους κοινόχρηστους πόρους και τον χρόνο άεργου κλειδώματος του υπολογιστή. </w:t>
            </w:r>
          </w:p>
          <w:p w:rsidR="00EC0D2F" w:rsidRPr="00040DD3" w:rsidRDefault="00EC0D2F" w:rsidP="00CF5158">
            <w:pPr>
              <w:spacing w:before="120" w:after="120"/>
              <w:jc w:val="both"/>
              <w:rPr>
                <w:rFonts w:cstheme="minorHAnsi"/>
                <w:color w:val="2E74B5" w:themeColor="accent1" w:themeShade="BF"/>
                <w:lang w:val="el-GR"/>
              </w:rPr>
            </w:pPr>
            <w:r w:rsidRPr="00040DD3">
              <w:rPr>
                <w:rFonts w:cstheme="minorHAnsi"/>
                <w:color w:val="2E74B5" w:themeColor="accent1" w:themeShade="BF"/>
                <w:lang w:val="el-GR"/>
              </w:rPr>
              <w:t xml:space="preserve">Θα πρέπει να εφαρμοστεί η πολιτική στο σύνολό της εκπαιδεύοντας το προσωπικό.  </w:t>
            </w:r>
          </w:p>
        </w:tc>
      </w:tr>
      <w:tr w:rsidR="00EC0D2F" w:rsidRPr="005801CD" w:rsidTr="00CF5158">
        <w:tc>
          <w:tcPr>
            <w:tcW w:w="4678" w:type="dxa"/>
          </w:tcPr>
          <w:p w:rsidR="00EC0D2F" w:rsidRPr="006321BF" w:rsidRDefault="00EC0D2F" w:rsidP="00CF5158">
            <w:pPr>
              <w:pStyle w:val="a3"/>
              <w:spacing w:before="60" w:after="60"/>
              <w:ind w:left="0"/>
              <w:contextualSpacing w:val="0"/>
              <w:jc w:val="both"/>
              <w:rPr>
                <w:rFonts w:cstheme="minorHAnsi"/>
                <w:b/>
                <w:bCs/>
                <w:lang w:val="el-GR"/>
              </w:rPr>
            </w:pPr>
          </w:p>
        </w:tc>
        <w:tc>
          <w:tcPr>
            <w:tcW w:w="4531" w:type="dxa"/>
          </w:tcPr>
          <w:p w:rsidR="00EC0D2F" w:rsidRPr="006321BF" w:rsidRDefault="00EC0D2F" w:rsidP="00CF5158">
            <w:pPr>
              <w:spacing w:before="120" w:after="120"/>
              <w:jc w:val="both"/>
              <w:rPr>
                <w:rFonts w:cstheme="minorHAnsi"/>
                <w:lang w:val="el-GR"/>
              </w:rPr>
            </w:pPr>
          </w:p>
        </w:tc>
      </w:tr>
    </w:tbl>
    <w:p w:rsidR="00EC0D2F" w:rsidRPr="006321BF" w:rsidRDefault="00EC0D2F" w:rsidP="00EC0D2F">
      <w:pPr>
        <w:pStyle w:val="a3"/>
        <w:spacing w:before="60" w:after="60" w:line="240" w:lineRule="auto"/>
        <w:ind w:left="0"/>
        <w:contextualSpacing w:val="0"/>
        <w:jc w:val="both"/>
        <w:rPr>
          <w:rFonts w:cstheme="minorHAnsi"/>
          <w:b/>
          <w:bCs/>
          <w:lang w:val="el-GR"/>
        </w:rPr>
      </w:pPr>
    </w:p>
    <w:p w:rsidR="00EC0D2F" w:rsidRDefault="00EC0D2F" w:rsidP="00EC0D2F">
      <w:pPr>
        <w:pStyle w:val="a3"/>
        <w:spacing w:before="60" w:after="60" w:line="240" w:lineRule="auto"/>
        <w:ind w:left="0"/>
        <w:contextualSpacing w:val="0"/>
        <w:jc w:val="both"/>
        <w:rPr>
          <w:rFonts w:cstheme="minorHAnsi"/>
          <w:color w:val="0000FF"/>
          <w:lang w:val="el-GR"/>
        </w:rPr>
      </w:pPr>
      <w:r w:rsidRPr="0022387A">
        <w:rPr>
          <w:rFonts w:cstheme="minorHAnsi"/>
          <w:b/>
          <w:bCs/>
          <w:lang w:val="el-GR"/>
        </w:rPr>
        <w:t>Βήμα 6: Προσδιορισμός και εκτίμηση των κινδύνων</w:t>
      </w:r>
      <w:r w:rsidRPr="0022387A">
        <w:rPr>
          <w:rFonts w:cstheme="minorHAnsi"/>
          <w:color w:val="0000FF"/>
          <w:lang w:val="el-GR"/>
        </w:rPr>
        <w:t xml:space="preserve"> </w:t>
      </w:r>
    </w:p>
    <w:p w:rsidR="00EC0D2F" w:rsidRPr="0022387A" w:rsidRDefault="00EC0D2F" w:rsidP="00EC0D2F">
      <w:pPr>
        <w:pStyle w:val="a3"/>
        <w:spacing w:before="60" w:after="60" w:line="240" w:lineRule="auto"/>
        <w:ind w:left="0"/>
        <w:contextualSpacing w:val="0"/>
        <w:jc w:val="both"/>
        <w:rPr>
          <w:rFonts w:cstheme="minorHAnsi"/>
          <w:color w:val="0000FF"/>
          <w:lang w:val="el-GR"/>
        </w:rPr>
      </w:pPr>
      <w:r w:rsidRPr="001D04FD">
        <w:rPr>
          <w:rFonts w:cstheme="minorHAnsi"/>
          <w:i/>
          <w:color w:val="833C0B" w:themeColor="accent2" w:themeShade="80"/>
          <w:lang w:val="el-GR"/>
        </w:rPr>
        <w:t>[</w:t>
      </w:r>
      <w:r>
        <w:rPr>
          <w:rFonts w:cstheme="minorHAnsi"/>
          <w:i/>
          <w:color w:val="833C0B" w:themeColor="accent2" w:themeShade="80"/>
          <w:lang w:val="el-GR"/>
        </w:rPr>
        <w:t xml:space="preserve">Σε κάθε επεξεργασία οι πιθανές ευπάθειες και ο μη ικανοποιητικός βαθμός προστασίας των μέτρων που έχετε αξιολογήσει στον παραπάνω πίνακα,  αποτελούν πηγές κινδύνων που μπορεί να οδηγήσουν στη παραβίαση των δεδομένων.  Αποτυπώστε τον κάθε τύπο της ενδεχόμενης παραβίασης </w:t>
      </w:r>
      <w:r w:rsidRPr="00D201AC">
        <w:rPr>
          <w:rFonts w:cstheme="minorHAnsi"/>
          <w:i/>
          <w:color w:val="833C0B" w:themeColor="accent2" w:themeShade="80"/>
          <w:lang w:val="el-GR"/>
        </w:rPr>
        <w:t>( εμπιστευτικότητας, ακεραιότητας, διαθεσιμότητας)</w:t>
      </w:r>
      <w:r>
        <w:rPr>
          <w:rFonts w:cstheme="minorHAnsi"/>
          <w:i/>
          <w:color w:val="833C0B" w:themeColor="accent2" w:themeShade="80"/>
          <w:lang w:val="el-GR"/>
        </w:rPr>
        <w:t xml:space="preserve"> ή ομάδα τύπων παραβίασης που έχουν τον ίδιο βαθμό επιπτώσεων και περιγράψτε τη πηγή του κινδύνου καθώς και  τη  </w:t>
      </w:r>
      <w:r w:rsidRPr="00ED00AB">
        <w:rPr>
          <w:rFonts w:cstheme="minorHAnsi"/>
          <w:i/>
          <w:color w:val="833C0B" w:themeColor="accent2" w:themeShade="80"/>
          <w:lang w:val="el-GR"/>
        </w:rPr>
        <w:t>φύση των δυνητικών επιπτώσεων στα άτομα.</w:t>
      </w:r>
      <w:r>
        <w:rPr>
          <w:rFonts w:cstheme="minorHAnsi"/>
          <w:i/>
          <w:color w:val="833C0B" w:themeColor="accent2" w:themeShade="80"/>
          <w:lang w:val="el-GR"/>
        </w:rPr>
        <w:t xml:space="preserve"> Για την εκτίμηση της πιθανότητας να συμβεί η παραβίαση (να υλοποιηθεί ο κίνδυνος)  και τον βαθμό των επιπτώσεων στα φυσικά πρόσωπα, </w:t>
      </w:r>
      <w:r w:rsidRPr="00ED00AB">
        <w:rPr>
          <w:rFonts w:cstheme="minorHAnsi"/>
          <w:i/>
          <w:color w:val="833C0B" w:themeColor="accent2" w:themeShade="80"/>
          <w:lang w:val="el-GR"/>
        </w:rPr>
        <w:t xml:space="preserve">θα πρέπει να μελετήσετε το </w:t>
      </w:r>
      <w:hyperlink w:anchor="_ΠΑΡΑΡΤΗΜΑ" w:history="1">
        <w:r w:rsidRPr="00ED00AB">
          <w:rPr>
            <w:rStyle w:val="-"/>
            <w:rFonts w:cstheme="minorHAnsi"/>
            <w:i/>
            <w:lang w:val="el-GR"/>
          </w:rPr>
          <w:t>ΠΑΡΑΡΤΗΜΑ</w:t>
        </w:r>
      </w:hyperlink>
      <w:r>
        <w:rPr>
          <w:rFonts w:cstheme="minorHAnsi"/>
          <w:i/>
          <w:color w:val="833C0B" w:themeColor="accent2" w:themeShade="80"/>
          <w:lang w:val="el-GR"/>
        </w:rPr>
        <w:t>. Ακολουθούν διάφορα παραδείγματα αποτύπωσης και εκτίμησης]</w:t>
      </w:r>
    </w:p>
    <w:tbl>
      <w:tblPr>
        <w:tblStyle w:val="a4"/>
        <w:tblW w:w="0" w:type="auto"/>
        <w:tblInd w:w="-147" w:type="dxa"/>
        <w:tblLook w:val="04A0" w:firstRow="1" w:lastRow="0" w:firstColumn="1" w:lastColumn="0" w:noHBand="0" w:noVBand="1"/>
      </w:tblPr>
      <w:tblGrid>
        <w:gridCol w:w="4642"/>
        <w:gridCol w:w="1697"/>
        <w:gridCol w:w="1557"/>
        <w:gridCol w:w="1268"/>
      </w:tblGrid>
      <w:tr w:rsidR="00EC0D2F" w:rsidRPr="005801CD" w:rsidTr="00CF5158">
        <w:tc>
          <w:tcPr>
            <w:tcW w:w="4642" w:type="dxa"/>
            <w:shd w:val="clear" w:color="auto" w:fill="2B82B7"/>
          </w:tcPr>
          <w:p w:rsidR="00EC0D2F" w:rsidRPr="00F77D1B" w:rsidRDefault="00EC0D2F" w:rsidP="00CF5158">
            <w:pPr>
              <w:spacing w:before="60" w:after="60"/>
              <w:rPr>
                <w:rFonts w:cstheme="minorHAnsi"/>
                <w:b/>
                <w:color w:val="FFFFFF" w:themeColor="background1"/>
                <w:lang w:val="el-GR"/>
              </w:rPr>
            </w:pPr>
            <w:r w:rsidRPr="00F77D1B">
              <w:rPr>
                <w:rFonts w:cstheme="minorHAnsi"/>
                <w:b/>
                <w:color w:val="FFFFFF" w:themeColor="background1"/>
                <w:lang w:val="el-GR"/>
              </w:rPr>
              <w:t xml:space="preserve">Περιγράψτε </w:t>
            </w:r>
            <w:r>
              <w:rPr>
                <w:rFonts w:cstheme="minorHAnsi"/>
                <w:b/>
                <w:color w:val="FFFFFF" w:themeColor="background1"/>
                <w:lang w:val="el-GR"/>
              </w:rPr>
              <w:t xml:space="preserve">για κάθε </w:t>
            </w:r>
            <w:r w:rsidRPr="00F77D1B">
              <w:rPr>
                <w:rFonts w:cstheme="minorHAnsi"/>
                <w:b/>
                <w:color w:val="FFFFFF" w:themeColor="background1"/>
                <w:lang w:val="el-GR"/>
              </w:rPr>
              <w:t xml:space="preserve"> </w:t>
            </w:r>
            <w:r>
              <w:rPr>
                <w:rFonts w:cstheme="minorHAnsi"/>
                <w:b/>
                <w:color w:val="FFFFFF" w:themeColor="background1"/>
                <w:lang w:val="el-GR"/>
              </w:rPr>
              <w:t xml:space="preserve">επεξεργασία τους ενδεχόμενους τύπους της παραβίασης  από </w:t>
            </w:r>
            <w:r w:rsidRPr="00F77D1B">
              <w:rPr>
                <w:rFonts w:cstheme="minorHAnsi"/>
                <w:b/>
                <w:color w:val="FFFFFF" w:themeColor="background1"/>
                <w:lang w:val="el-GR"/>
              </w:rPr>
              <w:t>πηγ</w:t>
            </w:r>
            <w:r>
              <w:rPr>
                <w:rFonts w:cstheme="minorHAnsi"/>
                <w:b/>
                <w:color w:val="FFFFFF" w:themeColor="background1"/>
                <w:lang w:val="el-GR"/>
              </w:rPr>
              <w:t>ή</w:t>
            </w:r>
            <w:r w:rsidRPr="00F77D1B">
              <w:rPr>
                <w:rFonts w:cstheme="minorHAnsi"/>
                <w:b/>
                <w:color w:val="FFFFFF" w:themeColor="background1"/>
                <w:lang w:val="el-GR"/>
              </w:rPr>
              <w:t xml:space="preserve"> κινδύνου και τη φύση των </w:t>
            </w:r>
            <w:r>
              <w:rPr>
                <w:rFonts w:cstheme="minorHAnsi"/>
                <w:b/>
                <w:color w:val="FFFFFF" w:themeColor="background1"/>
                <w:lang w:val="el-GR"/>
              </w:rPr>
              <w:t>δυνητικών επιπτώσεων στα άτομα</w:t>
            </w:r>
            <w:r w:rsidRPr="00F77D1B">
              <w:rPr>
                <w:rFonts w:cstheme="minorHAnsi"/>
                <w:b/>
                <w:color w:val="FFFFFF" w:themeColor="background1"/>
                <w:lang w:val="el-GR"/>
              </w:rPr>
              <w:t>.</w:t>
            </w:r>
          </w:p>
        </w:tc>
        <w:tc>
          <w:tcPr>
            <w:tcW w:w="1697" w:type="dxa"/>
            <w:shd w:val="clear" w:color="auto" w:fill="2B82B7"/>
          </w:tcPr>
          <w:p w:rsidR="00EC0D2F" w:rsidRPr="00F77D1B" w:rsidRDefault="00EC0D2F" w:rsidP="00CF5158">
            <w:pPr>
              <w:pStyle w:val="Default"/>
              <w:spacing w:before="60" w:after="60"/>
              <w:rPr>
                <w:rFonts w:asciiTheme="minorHAnsi" w:hAnsiTheme="minorHAnsi" w:cstheme="minorHAnsi"/>
                <w:b/>
                <w:bCs/>
                <w:color w:val="FFFFFF" w:themeColor="background1"/>
                <w:sz w:val="22"/>
                <w:szCs w:val="22"/>
                <w:lang w:val="el-GR"/>
              </w:rPr>
            </w:pPr>
            <w:r w:rsidRPr="00F77D1B">
              <w:rPr>
                <w:rFonts w:asciiTheme="minorHAnsi" w:hAnsiTheme="minorHAnsi" w:cstheme="minorHAnsi"/>
                <w:b/>
                <w:bCs/>
                <w:color w:val="FFFFFF" w:themeColor="background1"/>
                <w:sz w:val="22"/>
                <w:szCs w:val="22"/>
                <w:lang w:val="el-GR"/>
              </w:rPr>
              <w:t xml:space="preserve">Πιθανότητα </w:t>
            </w:r>
            <w:r>
              <w:rPr>
                <w:rFonts w:asciiTheme="minorHAnsi" w:hAnsiTheme="minorHAnsi" w:cstheme="minorHAnsi"/>
                <w:b/>
                <w:bCs/>
                <w:color w:val="FFFFFF" w:themeColor="background1"/>
                <w:sz w:val="22"/>
                <w:szCs w:val="22"/>
                <w:lang w:val="el-GR"/>
              </w:rPr>
              <w:t>παραβίασης</w:t>
            </w:r>
          </w:p>
          <w:p w:rsidR="00EC0D2F" w:rsidRPr="00F77D1B" w:rsidRDefault="00EC0D2F" w:rsidP="00CF5158">
            <w:pPr>
              <w:pStyle w:val="Default"/>
              <w:spacing w:before="60" w:after="60"/>
              <w:rPr>
                <w:rFonts w:asciiTheme="minorHAnsi" w:hAnsiTheme="minorHAnsi" w:cstheme="minorHAnsi"/>
                <w:b/>
                <w:color w:val="FFFFFF" w:themeColor="background1"/>
                <w:sz w:val="22"/>
                <w:szCs w:val="22"/>
                <w:lang w:val="el-GR"/>
              </w:rPr>
            </w:pPr>
            <w:r w:rsidRPr="00F77D1B">
              <w:rPr>
                <w:rFonts w:asciiTheme="minorHAnsi" w:hAnsiTheme="minorHAnsi" w:cstheme="minorHAnsi"/>
                <w:b/>
                <w:color w:val="FFFFFF" w:themeColor="background1"/>
                <w:sz w:val="22"/>
                <w:szCs w:val="22"/>
                <w:lang w:val="el-GR"/>
              </w:rPr>
              <w:t xml:space="preserve"> </w:t>
            </w:r>
            <w:r w:rsidRPr="00F77D1B">
              <w:rPr>
                <w:rFonts w:asciiTheme="minorHAnsi" w:hAnsiTheme="minorHAnsi" w:cstheme="minorHAnsi"/>
                <w:b/>
                <w:bCs/>
                <w:color w:val="FFFFFF" w:themeColor="background1"/>
                <w:sz w:val="22"/>
                <w:szCs w:val="22"/>
                <w:lang w:val="el-GR"/>
              </w:rPr>
              <w:t>Μικρή, Μεσαία, Μεγάλη</w:t>
            </w:r>
          </w:p>
        </w:tc>
        <w:tc>
          <w:tcPr>
            <w:tcW w:w="1557" w:type="dxa"/>
            <w:shd w:val="clear" w:color="auto" w:fill="2B82B7"/>
          </w:tcPr>
          <w:p w:rsidR="00EC0D2F" w:rsidRPr="00F77D1B" w:rsidRDefault="00EC0D2F" w:rsidP="00CF5158">
            <w:pPr>
              <w:pStyle w:val="Default"/>
              <w:spacing w:before="60" w:after="60"/>
              <w:rPr>
                <w:rFonts w:asciiTheme="minorHAnsi" w:hAnsiTheme="minorHAnsi" w:cstheme="minorHAnsi"/>
                <w:b/>
                <w:bCs/>
                <w:color w:val="FFFFFF" w:themeColor="background1"/>
                <w:sz w:val="22"/>
                <w:szCs w:val="22"/>
                <w:lang w:val="el-GR"/>
              </w:rPr>
            </w:pPr>
            <w:r>
              <w:rPr>
                <w:rFonts w:asciiTheme="minorHAnsi" w:hAnsiTheme="minorHAnsi" w:cstheme="minorHAnsi"/>
                <w:b/>
                <w:bCs/>
                <w:color w:val="FFFFFF" w:themeColor="background1"/>
                <w:sz w:val="22"/>
                <w:szCs w:val="22"/>
                <w:lang w:val="el-GR"/>
              </w:rPr>
              <w:t xml:space="preserve">Βαθμός </w:t>
            </w:r>
            <w:r w:rsidRPr="00F77D1B">
              <w:rPr>
                <w:rFonts w:asciiTheme="minorHAnsi" w:hAnsiTheme="minorHAnsi" w:cstheme="minorHAnsi"/>
                <w:b/>
                <w:bCs/>
                <w:color w:val="FFFFFF" w:themeColor="background1"/>
                <w:sz w:val="22"/>
                <w:szCs w:val="22"/>
                <w:lang w:val="el-GR"/>
              </w:rPr>
              <w:t xml:space="preserve"> </w:t>
            </w:r>
            <w:r>
              <w:rPr>
                <w:rFonts w:asciiTheme="minorHAnsi" w:hAnsiTheme="minorHAnsi" w:cstheme="minorHAnsi"/>
                <w:b/>
                <w:bCs/>
                <w:color w:val="FFFFFF" w:themeColor="background1"/>
                <w:sz w:val="22"/>
                <w:szCs w:val="22"/>
                <w:lang w:val="el-GR"/>
              </w:rPr>
              <w:t>επιπτώσεων</w:t>
            </w:r>
          </w:p>
          <w:p w:rsidR="00EC0D2F" w:rsidRPr="00F77D1B" w:rsidRDefault="00EC0D2F" w:rsidP="00CF5158">
            <w:pPr>
              <w:pStyle w:val="Default"/>
              <w:spacing w:before="60" w:after="60"/>
              <w:rPr>
                <w:rFonts w:asciiTheme="minorHAnsi" w:hAnsiTheme="minorHAnsi" w:cstheme="minorHAnsi"/>
                <w:b/>
                <w:color w:val="FFFFFF" w:themeColor="background1"/>
                <w:sz w:val="22"/>
                <w:szCs w:val="22"/>
                <w:lang w:val="el-GR"/>
              </w:rPr>
            </w:pPr>
            <w:r w:rsidRPr="00F77D1B">
              <w:rPr>
                <w:rFonts w:asciiTheme="minorHAnsi" w:hAnsiTheme="minorHAnsi" w:cstheme="minorHAnsi"/>
                <w:b/>
                <w:bCs/>
                <w:color w:val="FFFFFF" w:themeColor="background1"/>
                <w:sz w:val="22"/>
                <w:szCs w:val="22"/>
                <w:lang w:val="el-GR"/>
              </w:rPr>
              <w:t>Μικρ</w:t>
            </w:r>
            <w:r>
              <w:rPr>
                <w:rFonts w:asciiTheme="minorHAnsi" w:hAnsiTheme="minorHAnsi" w:cstheme="minorHAnsi"/>
                <w:b/>
                <w:bCs/>
                <w:color w:val="FFFFFF" w:themeColor="background1"/>
                <w:sz w:val="22"/>
                <w:szCs w:val="22"/>
                <w:lang w:val="el-GR"/>
              </w:rPr>
              <w:t>ός</w:t>
            </w:r>
            <w:r w:rsidRPr="00F77D1B">
              <w:rPr>
                <w:rFonts w:asciiTheme="minorHAnsi" w:hAnsiTheme="minorHAnsi" w:cstheme="minorHAnsi"/>
                <w:b/>
                <w:bCs/>
                <w:color w:val="FFFFFF" w:themeColor="background1"/>
                <w:sz w:val="22"/>
                <w:szCs w:val="22"/>
                <w:lang w:val="el-GR"/>
              </w:rPr>
              <w:t>, Σημαντικ</w:t>
            </w:r>
            <w:r>
              <w:rPr>
                <w:rFonts w:asciiTheme="minorHAnsi" w:hAnsiTheme="minorHAnsi" w:cstheme="minorHAnsi"/>
                <w:b/>
                <w:bCs/>
                <w:color w:val="FFFFFF" w:themeColor="background1"/>
                <w:sz w:val="22"/>
                <w:szCs w:val="22"/>
                <w:lang w:val="el-GR"/>
              </w:rPr>
              <w:t>ός</w:t>
            </w:r>
            <w:r w:rsidRPr="00F77D1B">
              <w:rPr>
                <w:rFonts w:asciiTheme="minorHAnsi" w:hAnsiTheme="minorHAnsi" w:cstheme="minorHAnsi"/>
                <w:b/>
                <w:bCs/>
                <w:color w:val="FFFFFF" w:themeColor="background1"/>
                <w:sz w:val="22"/>
                <w:szCs w:val="22"/>
                <w:lang w:val="el-GR"/>
              </w:rPr>
              <w:t xml:space="preserve"> ή Σοβαρ</w:t>
            </w:r>
            <w:r>
              <w:rPr>
                <w:rFonts w:asciiTheme="minorHAnsi" w:hAnsiTheme="minorHAnsi" w:cstheme="minorHAnsi"/>
                <w:b/>
                <w:bCs/>
                <w:color w:val="FFFFFF" w:themeColor="background1"/>
                <w:sz w:val="22"/>
                <w:szCs w:val="22"/>
                <w:lang w:val="el-GR"/>
              </w:rPr>
              <w:t>ός</w:t>
            </w:r>
          </w:p>
        </w:tc>
        <w:tc>
          <w:tcPr>
            <w:tcW w:w="1268" w:type="dxa"/>
            <w:shd w:val="clear" w:color="auto" w:fill="2B82B7"/>
          </w:tcPr>
          <w:p w:rsidR="00EC0D2F" w:rsidRPr="00F77D1B" w:rsidRDefault="00EC0D2F" w:rsidP="00CF5158">
            <w:pPr>
              <w:pStyle w:val="Default"/>
              <w:spacing w:before="60" w:after="60"/>
              <w:rPr>
                <w:rFonts w:asciiTheme="minorHAnsi" w:hAnsiTheme="minorHAnsi" w:cstheme="minorHAnsi"/>
                <w:b/>
                <w:bCs/>
                <w:color w:val="FFFFFF" w:themeColor="background1"/>
                <w:sz w:val="22"/>
                <w:szCs w:val="22"/>
                <w:lang w:val="el-GR"/>
              </w:rPr>
            </w:pPr>
            <w:r w:rsidRPr="00F77D1B">
              <w:rPr>
                <w:rFonts w:asciiTheme="minorHAnsi" w:hAnsiTheme="minorHAnsi" w:cstheme="minorHAnsi"/>
                <w:b/>
                <w:bCs/>
                <w:color w:val="FFFFFF" w:themeColor="background1"/>
                <w:sz w:val="22"/>
                <w:szCs w:val="22"/>
                <w:lang w:val="el-GR"/>
              </w:rPr>
              <w:t>Συνολικός κίνδυνος</w:t>
            </w:r>
          </w:p>
          <w:p w:rsidR="00EC0D2F" w:rsidRPr="00F77D1B" w:rsidRDefault="00EC0D2F" w:rsidP="00CF5158">
            <w:pPr>
              <w:pStyle w:val="Default"/>
              <w:spacing w:before="60" w:after="60"/>
              <w:rPr>
                <w:rFonts w:asciiTheme="minorHAnsi" w:hAnsiTheme="minorHAnsi" w:cstheme="minorHAnsi"/>
                <w:b/>
                <w:color w:val="FFFFFF" w:themeColor="background1"/>
                <w:sz w:val="22"/>
                <w:szCs w:val="22"/>
                <w:lang w:val="el-GR"/>
              </w:rPr>
            </w:pPr>
            <w:r w:rsidRPr="00F77D1B">
              <w:rPr>
                <w:rFonts w:asciiTheme="minorHAnsi" w:hAnsiTheme="minorHAnsi" w:cstheme="minorHAnsi"/>
                <w:b/>
                <w:color w:val="FFFFFF" w:themeColor="background1"/>
                <w:sz w:val="22"/>
                <w:szCs w:val="22"/>
                <w:lang w:val="el-GR"/>
              </w:rPr>
              <w:t>Χαμηλός, Μεσαίος ή Υψηλός</w:t>
            </w:r>
          </w:p>
        </w:tc>
      </w:tr>
      <w:tr w:rsidR="00EC0D2F" w:rsidRPr="00B27415" w:rsidTr="00CF5158">
        <w:tc>
          <w:tcPr>
            <w:tcW w:w="4642" w:type="dxa"/>
          </w:tcPr>
          <w:p w:rsidR="00EC0D2F" w:rsidRDefault="00EC0D2F" w:rsidP="00CF5158">
            <w:pPr>
              <w:spacing w:before="60" w:after="60"/>
              <w:rPr>
                <w:rFonts w:cstheme="minorHAnsi"/>
                <w:color w:val="2E74B5" w:themeColor="accent1" w:themeShade="BF"/>
                <w:lang w:val="el-GR"/>
              </w:rPr>
            </w:pPr>
            <w:r>
              <w:rPr>
                <w:rFonts w:cstheme="minorHAnsi"/>
                <w:color w:val="2E74B5" w:themeColor="accent1" w:themeShade="BF"/>
                <w:lang w:val="el-GR"/>
              </w:rPr>
              <w:t>[</w:t>
            </w:r>
            <w:r w:rsidRPr="00B27415">
              <w:rPr>
                <w:rFonts w:cstheme="minorHAnsi"/>
                <w:color w:val="2E74B5" w:themeColor="accent1" w:themeShade="BF"/>
                <w:lang w:val="el-GR"/>
              </w:rPr>
              <w:t>ενδεικτικό παράδειγμα</w:t>
            </w:r>
            <w:r>
              <w:rPr>
                <w:rFonts w:cstheme="minorHAnsi"/>
                <w:color w:val="2E74B5" w:themeColor="accent1" w:themeShade="BF"/>
                <w:lang w:val="el-GR"/>
              </w:rPr>
              <w:t xml:space="preserve"> 1</w:t>
            </w:r>
            <w:r w:rsidRPr="00B27415">
              <w:rPr>
                <w:rFonts w:cstheme="minorHAnsi"/>
                <w:color w:val="2E74B5" w:themeColor="accent1" w:themeShade="BF"/>
                <w:lang w:val="el-GR"/>
              </w:rPr>
              <w:t xml:space="preserve">:   Παραβίαση εμπιστευτικότητας από αθέμιτη πρόσβαση στα </w:t>
            </w:r>
            <w:r w:rsidRPr="00B27415">
              <w:rPr>
                <w:rFonts w:cstheme="minorHAnsi"/>
                <w:color w:val="2E74B5" w:themeColor="accent1" w:themeShade="BF"/>
                <w:lang w:val="el-GR"/>
              </w:rPr>
              <w:lastRenderedPageBreak/>
              <w:t xml:space="preserve">δεδομένα λόγω πρόσβασης στις ηχογραφημένες συνεντεύξεις από πιθανή απώλεια του μαγνητοφώνου ηχογράφησης. </w:t>
            </w:r>
          </w:p>
          <w:p w:rsidR="00EC0D2F" w:rsidRDefault="00EC0D2F" w:rsidP="00CF5158">
            <w:pPr>
              <w:spacing w:before="60" w:after="60"/>
              <w:rPr>
                <w:rFonts w:cstheme="minorHAnsi"/>
                <w:color w:val="2E74B5" w:themeColor="accent1" w:themeShade="BF"/>
                <w:lang w:val="el-GR"/>
              </w:rPr>
            </w:pPr>
            <w:r w:rsidRPr="00B27415">
              <w:rPr>
                <w:rFonts w:cstheme="minorHAnsi"/>
                <w:color w:val="2E74B5" w:themeColor="accent1" w:themeShade="BF"/>
                <w:lang w:val="el-GR"/>
              </w:rPr>
              <w:t>Η πιθανότητά είναι μικρή όμως οι επιπτώσεις για τα φυσικά πρόσωπα είναι σοβαρή δεδομένου ότι στη συνέντευξη  καλύπτονται θέματα ψυχικής υγείας που μπορεί να επηρεάσει την κοινωνική και επαγγελματική ζωή του…………..</w:t>
            </w:r>
          </w:p>
          <w:p w:rsidR="00EC0D2F" w:rsidRPr="001D04FD" w:rsidRDefault="00EC0D2F" w:rsidP="00CF5158">
            <w:pPr>
              <w:spacing w:before="60" w:after="60"/>
              <w:rPr>
                <w:rFonts w:cstheme="minorHAnsi"/>
                <w:lang w:val="el-GR"/>
              </w:rPr>
            </w:pPr>
            <w:r>
              <w:rPr>
                <w:rFonts w:cstheme="minorHAnsi"/>
                <w:color w:val="2E74B5" w:themeColor="accent1" w:themeShade="BF"/>
                <w:lang w:val="el-GR"/>
              </w:rPr>
              <w:t>]</w:t>
            </w:r>
          </w:p>
        </w:tc>
        <w:tc>
          <w:tcPr>
            <w:tcW w:w="1697" w:type="dxa"/>
          </w:tcPr>
          <w:p w:rsidR="00EC0D2F" w:rsidRPr="00B27415" w:rsidRDefault="00EC0D2F" w:rsidP="00CF5158">
            <w:pPr>
              <w:pStyle w:val="Default"/>
              <w:spacing w:before="60" w:after="60"/>
              <w:jc w:val="center"/>
              <w:rPr>
                <w:rFonts w:asciiTheme="minorHAnsi" w:eastAsia="Arial" w:hAnsiTheme="minorHAnsi" w:cstheme="minorHAnsi"/>
                <w:color w:val="2E74B5" w:themeColor="accent1" w:themeShade="BF"/>
                <w:sz w:val="22"/>
                <w:szCs w:val="22"/>
                <w:lang w:val="el-GR"/>
              </w:rPr>
            </w:pPr>
            <w:r w:rsidRPr="00B27415">
              <w:rPr>
                <w:rFonts w:asciiTheme="minorHAnsi" w:eastAsia="Arial" w:hAnsiTheme="minorHAnsi" w:cstheme="minorHAnsi"/>
                <w:color w:val="2E74B5" w:themeColor="accent1" w:themeShade="BF"/>
                <w:sz w:val="22"/>
                <w:szCs w:val="22"/>
                <w:lang w:val="el-GR"/>
              </w:rPr>
              <w:lastRenderedPageBreak/>
              <w:t>Μικρή</w:t>
            </w:r>
          </w:p>
        </w:tc>
        <w:tc>
          <w:tcPr>
            <w:tcW w:w="1557" w:type="dxa"/>
          </w:tcPr>
          <w:p w:rsidR="00EC0D2F" w:rsidRPr="00B27415" w:rsidRDefault="00EC0D2F" w:rsidP="00CF5158">
            <w:pPr>
              <w:pStyle w:val="Default"/>
              <w:spacing w:before="60" w:after="60"/>
              <w:jc w:val="center"/>
              <w:rPr>
                <w:rFonts w:asciiTheme="minorHAnsi" w:eastAsia="Arial" w:hAnsiTheme="minorHAnsi" w:cstheme="minorHAnsi"/>
                <w:color w:val="2E74B5" w:themeColor="accent1" w:themeShade="BF"/>
                <w:sz w:val="22"/>
                <w:szCs w:val="22"/>
                <w:lang w:val="el-GR"/>
              </w:rPr>
            </w:pPr>
            <w:r w:rsidRPr="00B27415">
              <w:rPr>
                <w:rFonts w:asciiTheme="minorHAnsi" w:eastAsia="Arial" w:hAnsiTheme="minorHAnsi" w:cstheme="minorHAnsi"/>
                <w:color w:val="2E74B5" w:themeColor="accent1" w:themeShade="BF"/>
                <w:sz w:val="22"/>
                <w:szCs w:val="22"/>
                <w:lang w:val="el-GR"/>
              </w:rPr>
              <w:t>Σοβαρ</w:t>
            </w:r>
            <w:r>
              <w:rPr>
                <w:rFonts w:asciiTheme="minorHAnsi" w:eastAsia="Arial" w:hAnsiTheme="minorHAnsi" w:cstheme="minorHAnsi"/>
                <w:color w:val="2E74B5" w:themeColor="accent1" w:themeShade="BF"/>
                <w:sz w:val="22"/>
                <w:szCs w:val="22"/>
                <w:lang w:val="el-GR"/>
              </w:rPr>
              <w:t>ός</w:t>
            </w:r>
          </w:p>
        </w:tc>
        <w:tc>
          <w:tcPr>
            <w:tcW w:w="1268" w:type="dxa"/>
          </w:tcPr>
          <w:p w:rsidR="00EC0D2F" w:rsidRPr="00B27415" w:rsidRDefault="00EC0D2F" w:rsidP="00CF5158">
            <w:pPr>
              <w:pStyle w:val="Default"/>
              <w:spacing w:before="60" w:after="60"/>
              <w:jc w:val="center"/>
              <w:rPr>
                <w:rFonts w:asciiTheme="minorHAnsi" w:eastAsia="Arial" w:hAnsiTheme="minorHAnsi" w:cstheme="minorHAnsi"/>
                <w:color w:val="2E74B5" w:themeColor="accent1" w:themeShade="BF"/>
                <w:sz w:val="22"/>
                <w:szCs w:val="22"/>
                <w:lang w:val="el-GR"/>
              </w:rPr>
            </w:pPr>
            <w:r w:rsidRPr="00B27415">
              <w:rPr>
                <w:rFonts w:asciiTheme="minorHAnsi" w:eastAsia="Arial" w:hAnsiTheme="minorHAnsi" w:cstheme="minorHAnsi"/>
                <w:color w:val="2E74B5" w:themeColor="accent1" w:themeShade="BF"/>
                <w:sz w:val="22"/>
                <w:szCs w:val="22"/>
                <w:lang w:val="el-GR"/>
              </w:rPr>
              <w:t>Μεσαίος</w:t>
            </w:r>
          </w:p>
        </w:tc>
      </w:tr>
      <w:tr w:rsidR="00EC0D2F" w:rsidRPr="0022387A" w:rsidTr="00CF5158">
        <w:tc>
          <w:tcPr>
            <w:tcW w:w="4642" w:type="dxa"/>
          </w:tcPr>
          <w:p w:rsidR="00EC0D2F" w:rsidRDefault="00EC0D2F" w:rsidP="00CF5158">
            <w:pPr>
              <w:spacing w:before="60" w:after="60"/>
              <w:rPr>
                <w:rFonts w:cstheme="minorHAnsi"/>
                <w:color w:val="2E74B5" w:themeColor="accent1" w:themeShade="BF"/>
                <w:lang w:val="el-GR"/>
              </w:rPr>
            </w:pPr>
            <w:r>
              <w:rPr>
                <w:rFonts w:cstheme="minorHAnsi"/>
                <w:color w:val="2E74B5" w:themeColor="accent1" w:themeShade="BF"/>
                <w:lang w:val="el-GR"/>
              </w:rPr>
              <w:t>[</w:t>
            </w:r>
            <w:r w:rsidRPr="00B27415">
              <w:rPr>
                <w:rFonts w:cstheme="minorHAnsi"/>
                <w:color w:val="2E74B5" w:themeColor="accent1" w:themeShade="BF"/>
                <w:lang w:val="el-GR"/>
              </w:rPr>
              <w:t>ενδεικτικό παράδειγμα</w:t>
            </w:r>
            <w:r>
              <w:rPr>
                <w:rFonts w:cstheme="minorHAnsi"/>
                <w:color w:val="2E74B5" w:themeColor="accent1" w:themeShade="BF"/>
                <w:lang w:val="el-GR"/>
              </w:rPr>
              <w:t xml:space="preserve"> 2</w:t>
            </w:r>
            <w:r w:rsidRPr="00B27415">
              <w:rPr>
                <w:rFonts w:cstheme="minorHAnsi"/>
                <w:color w:val="2E74B5" w:themeColor="accent1" w:themeShade="BF"/>
                <w:lang w:val="el-GR"/>
              </w:rPr>
              <w:t xml:space="preserve">: </w:t>
            </w:r>
            <w:r w:rsidRPr="00E50403">
              <w:rPr>
                <w:rFonts w:cstheme="minorHAnsi"/>
                <w:color w:val="2E74B5" w:themeColor="accent1" w:themeShade="BF"/>
                <w:lang w:val="el-GR"/>
              </w:rPr>
              <w:t xml:space="preserve">Κίνδυνος </w:t>
            </w:r>
            <w:r>
              <w:rPr>
                <w:rFonts w:cstheme="minorHAnsi"/>
                <w:color w:val="2E74B5" w:themeColor="accent1" w:themeShade="BF"/>
                <w:lang w:val="el-GR"/>
              </w:rPr>
              <w:t>αποκάλυψης</w:t>
            </w:r>
            <w:r w:rsidRPr="00E50403">
              <w:rPr>
                <w:rFonts w:cstheme="minorHAnsi"/>
                <w:color w:val="2E74B5" w:themeColor="accent1" w:themeShade="BF"/>
                <w:lang w:val="el-GR"/>
              </w:rPr>
              <w:t xml:space="preserve"> </w:t>
            </w:r>
            <w:r>
              <w:rPr>
                <w:rFonts w:cstheme="minorHAnsi"/>
                <w:color w:val="2E74B5" w:themeColor="accent1" w:themeShade="BF"/>
                <w:lang w:val="el-GR"/>
              </w:rPr>
              <w:t>προσωπικών</w:t>
            </w:r>
            <w:r w:rsidRPr="00E50403">
              <w:rPr>
                <w:rFonts w:cstheme="minorHAnsi"/>
                <w:color w:val="2E74B5" w:themeColor="accent1" w:themeShade="BF"/>
                <w:lang w:val="el-GR"/>
              </w:rPr>
              <w:t xml:space="preserve"> δεδομένων λόγω έλλειψης δέσμευσης εμπιστευτικότητας του προσωπικού που δεν υποχρεώνεται με άλλον τρόπο. </w:t>
            </w:r>
            <w:r>
              <w:rPr>
                <w:rFonts w:cstheme="minorHAnsi"/>
                <w:color w:val="2E74B5" w:themeColor="accent1" w:themeShade="BF"/>
                <w:lang w:val="el-GR"/>
              </w:rPr>
              <w:t>Παραβίαση εμπιστευτικότητας</w:t>
            </w:r>
          </w:p>
          <w:p w:rsidR="00EC0D2F" w:rsidRDefault="00EC0D2F" w:rsidP="00CF5158">
            <w:pPr>
              <w:spacing w:before="60" w:after="60"/>
              <w:rPr>
                <w:rFonts w:cstheme="minorHAnsi"/>
                <w:color w:val="2E74B5" w:themeColor="accent1" w:themeShade="BF"/>
                <w:lang w:val="el-GR"/>
              </w:rPr>
            </w:pPr>
            <w:r>
              <w:rPr>
                <w:rFonts w:cstheme="minorHAnsi"/>
                <w:color w:val="2E74B5" w:themeColor="accent1" w:themeShade="BF"/>
                <w:lang w:val="el-GR"/>
              </w:rPr>
              <w:t>Τυχών αποκάλυψη των προσωπικών δεδομένων των υποκείμενων των δεδομένων  θα είχε σημαντικές επιπτώσεις στη κοινωνική  συμπεριφορά των συναδέλφων τους και στην επαγγελματική τους ζωή….</w:t>
            </w:r>
          </w:p>
          <w:p w:rsidR="00EC0D2F" w:rsidRPr="00E50403" w:rsidRDefault="00EC0D2F" w:rsidP="00CF5158">
            <w:pPr>
              <w:spacing w:before="60" w:after="60"/>
              <w:rPr>
                <w:rFonts w:cstheme="minorHAnsi"/>
                <w:color w:val="2E74B5" w:themeColor="accent1" w:themeShade="BF"/>
                <w:lang w:val="el-GR"/>
              </w:rPr>
            </w:pPr>
            <w:r>
              <w:rPr>
                <w:rFonts w:cstheme="minorHAnsi"/>
                <w:color w:val="2E74B5" w:themeColor="accent1" w:themeShade="BF"/>
                <w:lang w:val="el-GR"/>
              </w:rPr>
              <w:t>]</w:t>
            </w:r>
          </w:p>
        </w:tc>
        <w:tc>
          <w:tcPr>
            <w:tcW w:w="1697" w:type="dxa"/>
          </w:tcPr>
          <w:p w:rsidR="00EC0D2F" w:rsidRPr="00E50403" w:rsidRDefault="00EC0D2F" w:rsidP="00CF5158">
            <w:pPr>
              <w:pStyle w:val="Default"/>
              <w:spacing w:before="60" w:after="60"/>
              <w:jc w:val="center"/>
              <w:rPr>
                <w:rFonts w:asciiTheme="minorHAnsi" w:eastAsia="Arial" w:hAnsiTheme="minorHAnsi" w:cstheme="minorHAnsi"/>
                <w:color w:val="2E74B5" w:themeColor="accent1" w:themeShade="BF"/>
                <w:sz w:val="22"/>
                <w:szCs w:val="22"/>
                <w:lang w:val="en-GB"/>
              </w:rPr>
            </w:pPr>
            <w:r w:rsidRPr="00E50403">
              <w:rPr>
                <w:rFonts w:asciiTheme="minorHAnsi" w:eastAsia="Arial" w:hAnsiTheme="minorHAnsi" w:cstheme="minorHAnsi"/>
                <w:color w:val="2E74B5" w:themeColor="accent1" w:themeShade="BF"/>
                <w:sz w:val="22"/>
                <w:szCs w:val="22"/>
                <w:lang w:val="el-GR"/>
              </w:rPr>
              <w:t>Μικρή</w:t>
            </w:r>
          </w:p>
        </w:tc>
        <w:tc>
          <w:tcPr>
            <w:tcW w:w="1557" w:type="dxa"/>
          </w:tcPr>
          <w:p w:rsidR="00EC0D2F" w:rsidRPr="00E50403" w:rsidRDefault="00EC0D2F" w:rsidP="00CF5158">
            <w:pPr>
              <w:pStyle w:val="Default"/>
              <w:spacing w:before="60" w:after="60"/>
              <w:jc w:val="center"/>
              <w:rPr>
                <w:rFonts w:asciiTheme="minorHAnsi" w:eastAsia="Arial" w:hAnsiTheme="minorHAnsi" w:cstheme="minorHAnsi"/>
                <w:color w:val="2E74B5" w:themeColor="accent1" w:themeShade="BF"/>
                <w:sz w:val="22"/>
                <w:szCs w:val="22"/>
                <w:lang w:val="en-GB"/>
              </w:rPr>
            </w:pPr>
            <w:r w:rsidRPr="00E50403">
              <w:rPr>
                <w:rFonts w:asciiTheme="minorHAnsi" w:eastAsia="Arial" w:hAnsiTheme="minorHAnsi" w:cstheme="minorHAnsi"/>
                <w:color w:val="2E74B5" w:themeColor="accent1" w:themeShade="BF"/>
                <w:sz w:val="22"/>
                <w:szCs w:val="22"/>
                <w:lang w:val="el-GR"/>
              </w:rPr>
              <w:t>Σημαντικ</w:t>
            </w:r>
            <w:r>
              <w:rPr>
                <w:rFonts w:asciiTheme="minorHAnsi" w:eastAsia="Arial" w:hAnsiTheme="minorHAnsi" w:cstheme="minorHAnsi"/>
                <w:color w:val="2E74B5" w:themeColor="accent1" w:themeShade="BF"/>
                <w:sz w:val="22"/>
                <w:szCs w:val="22"/>
                <w:lang w:val="el-GR"/>
              </w:rPr>
              <w:t>ός</w:t>
            </w:r>
          </w:p>
        </w:tc>
        <w:tc>
          <w:tcPr>
            <w:tcW w:w="1268" w:type="dxa"/>
          </w:tcPr>
          <w:p w:rsidR="00EC0D2F" w:rsidRPr="00E50403" w:rsidRDefault="00EC0D2F" w:rsidP="00CF5158">
            <w:pPr>
              <w:pStyle w:val="Default"/>
              <w:spacing w:before="60" w:after="60"/>
              <w:jc w:val="center"/>
              <w:rPr>
                <w:rFonts w:asciiTheme="minorHAnsi" w:eastAsia="Arial" w:hAnsiTheme="minorHAnsi" w:cstheme="minorHAnsi"/>
                <w:color w:val="2E74B5" w:themeColor="accent1" w:themeShade="BF"/>
                <w:sz w:val="22"/>
                <w:szCs w:val="22"/>
                <w:lang w:val="en-GB"/>
              </w:rPr>
            </w:pPr>
            <w:r w:rsidRPr="00E50403">
              <w:rPr>
                <w:rFonts w:asciiTheme="minorHAnsi" w:eastAsia="Arial" w:hAnsiTheme="minorHAnsi" w:cstheme="minorHAnsi"/>
                <w:color w:val="2E74B5" w:themeColor="accent1" w:themeShade="BF"/>
                <w:sz w:val="22"/>
                <w:szCs w:val="22"/>
                <w:lang w:val="el-GR"/>
              </w:rPr>
              <w:t>Χαμηλός</w:t>
            </w:r>
          </w:p>
        </w:tc>
      </w:tr>
      <w:tr w:rsidR="00EC0D2F" w:rsidRPr="0022387A" w:rsidTr="00CF5158">
        <w:tc>
          <w:tcPr>
            <w:tcW w:w="4642" w:type="dxa"/>
          </w:tcPr>
          <w:p w:rsidR="00EC0D2F" w:rsidRPr="006F3462" w:rsidRDefault="00EC0D2F" w:rsidP="00CF5158">
            <w:pPr>
              <w:spacing w:before="60" w:after="60"/>
              <w:rPr>
                <w:rFonts w:cstheme="minorHAnsi"/>
                <w:color w:val="2E74B5" w:themeColor="accent1" w:themeShade="BF"/>
                <w:lang w:val="el-GR"/>
              </w:rPr>
            </w:pPr>
            <w:r>
              <w:rPr>
                <w:rFonts w:cstheme="minorHAnsi"/>
                <w:color w:val="2E74B5" w:themeColor="accent1" w:themeShade="BF"/>
                <w:lang w:val="el-GR"/>
              </w:rPr>
              <w:t>[</w:t>
            </w:r>
            <w:r w:rsidRPr="00B27415">
              <w:rPr>
                <w:rFonts w:cstheme="minorHAnsi"/>
                <w:color w:val="2E74B5" w:themeColor="accent1" w:themeShade="BF"/>
                <w:lang w:val="el-GR"/>
              </w:rPr>
              <w:t>ενδεικτικό παράδειγμα</w:t>
            </w:r>
            <w:r>
              <w:rPr>
                <w:rFonts w:cstheme="minorHAnsi"/>
                <w:color w:val="2E74B5" w:themeColor="accent1" w:themeShade="BF"/>
                <w:lang w:val="el-GR"/>
              </w:rPr>
              <w:t xml:space="preserve"> 3</w:t>
            </w:r>
            <w:r w:rsidRPr="00B27415">
              <w:rPr>
                <w:rFonts w:cstheme="minorHAnsi"/>
                <w:color w:val="2E74B5" w:themeColor="accent1" w:themeShade="BF"/>
                <w:lang w:val="el-GR"/>
              </w:rPr>
              <w:t xml:space="preserve">:   </w:t>
            </w:r>
            <w:r w:rsidRPr="006F3462">
              <w:rPr>
                <w:rFonts w:cstheme="minorHAnsi"/>
                <w:color w:val="2E74B5" w:themeColor="accent1" w:themeShade="BF"/>
                <w:lang w:val="el-GR"/>
              </w:rPr>
              <w:t>Ανεπιθύμητη αλλαγή στα δεδομένα από  ακούσια αλλαγή ή μη εξουσιοδοτημένη πρόσβαση και παραβίαση της ακεραιότητας των δεδομένων</w:t>
            </w:r>
            <w:r>
              <w:rPr>
                <w:rFonts w:cstheme="minorHAnsi"/>
                <w:color w:val="2E74B5" w:themeColor="accent1" w:themeShade="BF"/>
                <w:lang w:val="el-GR"/>
              </w:rPr>
              <w:t xml:space="preserve"> λόγω κοινόχρηστης χρήσης του αρχείου με τα οικονομικά στοιχεία. Παραβίαση ακεραιότητας.</w:t>
            </w:r>
          </w:p>
          <w:p w:rsidR="00EC0D2F" w:rsidRPr="006F3462" w:rsidRDefault="00EC0D2F" w:rsidP="00CF5158">
            <w:pPr>
              <w:spacing w:before="60" w:after="60"/>
              <w:rPr>
                <w:rFonts w:cstheme="minorHAnsi"/>
                <w:color w:val="2E74B5" w:themeColor="accent1" w:themeShade="BF"/>
                <w:lang w:val="el-GR"/>
              </w:rPr>
            </w:pPr>
            <w:r w:rsidRPr="006F3462">
              <w:rPr>
                <w:rFonts w:cstheme="minorHAnsi"/>
                <w:color w:val="2E74B5" w:themeColor="accent1" w:themeShade="BF"/>
                <w:lang w:val="el-GR"/>
              </w:rPr>
              <w:t xml:space="preserve">Σε περίπτωση που γίνει ανεπιθύμητη αλλαγή δεν είναι εύκολο να ανιχνευτεί η πηγή της αλλαγής ώστε να ληφθούν </w:t>
            </w:r>
            <w:r w:rsidRPr="006F3462">
              <w:rPr>
                <w:rFonts w:cstheme="minorHAnsi"/>
                <w:color w:val="2E74B5" w:themeColor="accent1" w:themeShade="BF"/>
                <w:u w:val="single"/>
                <w:lang w:val="el-GR"/>
              </w:rPr>
              <w:t>άμεσα</w:t>
            </w:r>
            <w:r w:rsidRPr="006F3462">
              <w:rPr>
                <w:rFonts w:cstheme="minorHAnsi"/>
                <w:color w:val="2E74B5" w:themeColor="accent1" w:themeShade="BF"/>
                <w:lang w:val="el-GR"/>
              </w:rPr>
              <w:t xml:space="preserve"> τα κατάλληλα μέτρα.</w:t>
            </w:r>
          </w:p>
          <w:p w:rsidR="00EC0D2F" w:rsidRPr="006F3462" w:rsidRDefault="00EC0D2F" w:rsidP="00CF5158">
            <w:pPr>
              <w:spacing w:before="60" w:after="60"/>
              <w:rPr>
                <w:rFonts w:cstheme="minorHAnsi"/>
                <w:color w:val="2E74B5" w:themeColor="accent1" w:themeShade="BF"/>
                <w:lang w:val="el-GR"/>
              </w:rPr>
            </w:pPr>
            <w:r w:rsidRPr="006F3462">
              <w:rPr>
                <w:rFonts w:cstheme="minorHAnsi"/>
                <w:color w:val="2E74B5" w:themeColor="accent1" w:themeShade="BF"/>
                <w:lang w:val="el-GR"/>
              </w:rPr>
              <w:t xml:space="preserve">Παρόλα αυτά  για την παραπάνω παραβίαση υπάρχουν  οι διαδικασίες υπομνήματος και  ενστάσεων </w:t>
            </w:r>
            <w:r>
              <w:rPr>
                <w:rFonts w:cstheme="minorHAnsi"/>
                <w:color w:val="2E74B5" w:themeColor="accent1" w:themeShade="BF"/>
                <w:lang w:val="el-GR"/>
              </w:rPr>
              <w:t>που αντιμετωπίζουν τον κίνδυνο, όμως οι υπόχρεοι μπορεί να έχουν σημαντική οικονομική ζημιά ή να καταβάλουν σημαντική προσπάθεια για την</w:t>
            </w:r>
            <w:r w:rsidRPr="006F3462">
              <w:rPr>
                <w:rFonts w:cstheme="minorHAnsi"/>
                <w:color w:val="2E74B5" w:themeColor="accent1" w:themeShade="BF"/>
                <w:lang w:val="el-GR"/>
              </w:rPr>
              <w:t xml:space="preserve"> υπεράσπισή </w:t>
            </w:r>
            <w:r>
              <w:rPr>
                <w:rFonts w:cstheme="minorHAnsi"/>
                <w:color w:val="2E74B5" w:themeColor="accent1" w:themeShade="BF"/>
                <w:lang w:val="el-GR"/>
              </w:rPr>
              <w:t>τους)</w:t>
            </w:r>
          </w:p>
          <w:p w:rsidR="00EC0D2F" w:rsidRDefault="00EC0D2F" w:rsidP="00CF5158">
            <w:pPr>
              <w:spacing w:before="60" w:after="60"/>
              <w:rPr>
                <w:rFonts w:cstheme="minorHAnsi"/>
                <w:color w:val="2E74B5" w:themeColor="accent1" w:themeShade="BF"/>
                <w:lang w:val="el-GR"/>
              </w:rPr>
            </w:pPr>
            <w:r w:rsidRPr="006F3462">
              <w:rPr>
                <w:rFonts w:cstheme="minorHAnsi"/>
                <w:color w:val="2E74B5" w:themeColor="accent1" w:themeShade="BF"/>
                <w:lang w:val="el-GR"/>
              </w:rPr>
              <w:t>Η αλλαγή αυτή μπορεί να έχει οικονομικές επιπτώσεις στον υπόχρεο από τον λάθος προσδιορισμό της οφειλής ή την μη έγκαιρη ενημέρωση του από λάθος στα στοιχεία επικοινωνίας.</w:t>
            </w:r>
          </w:p>
          <w:p w:rsidR="00EC0D2F" w:rsidRPr="006F3462" w:rsidRDefault="00EC0D2F" w:rsidP="00CF5158">
            <w:pPr>
              <w:spacing w:before="60" w:after="60"/>
              <w:rPr>
                <w:rFonts w:cstheme="minorHAnsi"/>
                <w:color w:val="2E74B5" w:themeColor="accent1" w:themeShade="BF"/>
                <w:lang w:val="el-GR"/>
              </w:rPr>
            </w:pPr>
            <w:r>
              <w:rPr>
                <w:rFonts w:cstheme="minorHAnsi"/>
                <w:color w:val="2E74B5" w:themeColor="accent1" w:themeShade="BF"/>
                <w:lang w:val="el-GR"/>
              </w:rPr>
              <w:t>]</w:t>
            </w:r>
          </w:p>
        </w:tc>
        <w:tc>
          <w:tcPr>
            <w:tcW w:w="1697" w:type="dxa"/>
          </w:tcPr>
          <w:p w:rsidR="00EC0D2F" w:rsidRPr="006F3462" w:rsidRDefault="00EC0D2F" w:rsidP="00CF5158">
            <w:pPr>
              <w:pStyle w:val="Default"/>
              <w:spacing w:before="60" w:after="60"/>
              <w:jc w:val="center"/>
              <w:rPr>
                <w:rFonts w:asciiTheme="minorHAnsi" w:eastAsia="Arial" w:hAnsiTheme="minorHAnsi" w:cstheme="minorHAnsi"/>
                <w:color w:val="2E74B5" w:themeColor="accent1" w:themeShade="BF"/>
                <w:sz w:val="22"/>
                <w:szCs w:val="22"/>
                <w:lang w:val="el-GR"/>
              </w:rPr>
            </w:pPr>
            <w:r w:rsidRPr="006F3462">
              <w:rPr>
                <w:rFonts w:asciiTheme="minorHAnsi" w:eastAsia="Arial" w:hAnsiTheme="minorHAnsi" w:cstheme="minorHAnsi"/>
                <w:color w:val="2E74B5" w:themeColor="accent1" w:themeShade="BF"/>
                <w:sz w:val="22"/>
                <w:szCs w:val="22"/>
                <w:lang w:val="el-GR"/>
              </w:rPr>
              <w:t>Μικρή</w:t>
            </w:r>
          </w:p>
        </w:tc>
        <w:tc>
          <w:tcPr>
            <w:tcW w:w="1557" w:type="dxa"/>
          </w:tcPr>
          <w:p w:rsidR="00EC0D2F" w:rsidRPr="006F3462" w:rsidRDefault="00EC0D2F" w:rsidP="00CF5158">
            <w:pPr>
              <w:pStyle w:val="Default"/>
              <w:spacing w:before="60" w:after="60"/>
              <w:jc w:val="center"/>
              <w:rPr>
                <w:rFonts w:asciiTheme="minorHAnsi" w:eastAsia="Arial" w:hAnsiTheme="minorHAnsi" w:cstheme="minorHAnsi"/>
                <w:color w:val="2E74B5" w:themeColor="accent1" w:themeShade="BF"/>
                <w:sz w:val="22"/>
                <w:szCs w:val="22"/>
                <w:lang w:val="el-GR"/>
              </w:rPr>
            </w:pPr>
            <w:r w:rsidRPr="006F3462">
              <w:rPr>
                <w:rFonts w:asciiTheme="minorHAnsi" w:eastAsia="Arial" w:hAnsiTheme="minorHAnsi" w:cstheme="minorHAnsi"/>
                <w:color w:val="2E74B5" w:themeColor="accent1" w:themeShade="BF"/>
                <w:sz w:val="22"/>
                <w:szCs w:val="22"/>
                <w:lang w:val="el-GR"/>
              </w:rPr>
              <w:t>Σημαντικ</w:t>
            </w:r>
            <w:r>
              <w:rPr>
                <w:rFonts w:asciiTheme="minorHAnsi" w:eastAsia="Arial" w:hAnsiTheme="minorHAnsi" w:cstheme="minorHAnsi"/>
                <w:color w:val="2E74B5" w:themeColor="accent1" w:themeShade="BF"/>
                <w:sz w:val="22"/>
                <w:szCs w:val="22"/>
                <w:lang w:val="el-GR"/>
              </w:rPr>
              <w:t>ός</w:t>
            </w:r>
          </w:p>
        </w:tc>
        <w:tc>
          <w:tcPr>
            <w:tcW w:w="1268" w:type="dxa"/>
          </w:tcPr>
          <w:p w:rsidR="00EC0D2F" w:rsidRPr="006F3462" w:rsidRDefault="00EC0D2F" w:rsidP="00CF5158">
            <w:pPr>
              <w:pStyle w:val="Default"/>
              <w:spacing w:before="60" w:after="60"/>
              <w:jc w:val="center"/>
              <w:rPr>
                <w:rFonts w:asciiTheme="minorHAnsi" w:eastAsia="Arial" w:hAnsiTheme="minorHAnsi" w:cstheme="minorHAnsi"/>
                <w:color w:val="2E74B5" w:themeColor="accent1" w:themeShade="BF"/>
                <w:sz w:val="22"/>
                <w:szCs w:val="22"/>
                <w:lang w:val="el-GR"/>
              </w:rPr>
            </w:pPr>
            <w:r w:rsidRPr="006F3462">
              <w:rPr>
                <w:rFonts w:asciiTheme="minorHAnsi" w:eastAsia="Arial" w:hAnsiTheme="minorHAnsi" w:cstheme="minorHAnsi"/>
                <w:color w:val="2E74B5" w:themeColor="accent1" w:themeShade="BF"/>
                <w:sz w:val="22"/>
                <w:szCs w:val="22"/>
                <w:lang w:val="el-GR"/>
              </w:rPr>
              <w:t>Χαμηλός</w:t>
            </w:r>
          </w:p>
        </w:tc>
      </w:tr>
      <w:tr w:rsidR="00EC0D2F" w:rsidRPr="0022387A" w:rsidTr="00CF5158">
        <w:tc>
          <w:tcPr>
            <w:tcW w:w="4642" w:type="dxa"/>
          </w:tcPr>
          <w:p w:rsidR="00EC0D2F" w:rsidRPr="002A5E87" w:rsidRDefault="00EC0D2F" w:rsidP="00CF5158">
            <w:pPr>
              <w:spacing w:before="60" w:after="60"/>
              <w:jc w:val="both"/>
              <w:rPr>
                <w:rFonts w:cstheme="minorHAnsi"/>
                <w:color w:val="2E74B5" w:themeColor="accent1" w:themeShade="BF"/>
                <w:lang w:val="el-GR"/>
              </w:rPr>
            </w:pPr>
            <w:r>
              <w:rPr>
                <w:rFonts w:cstheme="minorHAnsi"/>
                <w:b/>
                <w:color w:val="2E74B5" w:themeColor="accent1" w:themeShade="BF"/>
                <w:lang w:val="el-GR"/>
              </w:rPr>
              <w:t>[</w:t>
            </w:r>
            <w:r w:rsidRPr="00AC2438">
              <w:rPr>
                <w:rFonts w:cstheme="minorHAnsi"/>
                <w:color w:val="2E74B5" w:themeColor="accent1" w:themeShade="BF"/>
                <w:lang w:val="el-GR"/>
              </w:rPr>
              <w:t>ενδεικτικό παράδειγμα</w:t>
            </w:r>
            <w:r>
              <w:rPr>
                <w:rFonts w:cstheme="minorHAnsi"/>
                <w:color w:val="2E74B5" w:themeColor="accent1" w:themeShade="BF"/>
                <w:lang w:val="el-GR"/>
              </w:rPr>
              <w:t xml:space="preserve"> 4</w:t>
            </w:r>
            <w:r w:rsidRPr="00AC2438">
              <w:rPr>
                <w:rFonts w:cstheme="minorHAnsi"/>
                <w:color w:val="2E74B5" w:themeColor="accent1" w:themeShade="BF"/>
                <w:lang w:val="el-GR"/>
              </w:rPr>
              <w:t xml:space="preserve">:   Μη εξουσιοδοτημένη πρόσβαση ή και μη διαθεσιμότητα προσωπικών δεδομένων λόγω εξωτερικής δικτυακής κακόβουλης επίθεσης </w:t>
            </w:r>
            <w:r w:rsidRPr="00AC2438">
              <w:rPr>
                <w:color w:val="2E74B5" w:themeColor="accent1" w:themeShade="BF"/>
                <w:lang w:val="el-GR"/>
              </w:rPr>
              <w:t>(</w:t>
            </w:r>
            <w:r w:rsidRPr="00AC2438">
              <w:rPr>
                <w:color w:val="2E74B5" w:themeColor="accent1" w:themeShade="BF"/>
              </w:rPr>
              <w:t>hacking</w:t>
            </w:r>
            <w:r w:rsidRPr="00AC2438">
              <w:rPr>
                <w:color w:val="2E74B5" w:themeColor="accent1" w:themeShade="BF"/>
                <w:lang w:val="el-GR"/>
              </w:rPr>
              <w:t>)</w:t>
            </w:r>
            <w:r w:rsidRPr="00AC2438">
              <w:rPr>
                <w:rFonts w:cstheme="minorHAnsi"/>
                <w:color w:val="2E74B5" w:themeColor="accent1" w:themeShade="BF"/>
                <w:lang w:val="el-GR"/>
              </w:rPr>
              <w:t>. Παραβίαση εμπιστευτικότητας και διαθεσιμότητας.</w:t>
            </w:r>
          </w:p>
          <w:p w:rsidR="00EC0D2F" w:rsidRPr="002A5E87" w:rsidRDefault="00EC0D2F" w:rsidP="00CF5158">
            <w:pPr>
              <w:spacing w:before="60" w:after="60"/>
              <w:jc w:val="both"/>
              <w:rPr>
                <w:rFonts w:cstheme="minorHAnsi"/>
                <w:color w:val="2E74B5" w:themeColor="accent1" w:themeShade="BF"/>
                <w:lang w:val="el-GR"/>
              </w:rPr>
            </w:pPr>
          </w:p>
          <w:p w:rsidR="00EC0D2F" w:rsidRDefault="00EC0D2F" w:rsidP="00CF5158">
            <w:pPr>
              <w:spacing w:before="60" w:after="60"/>
              <w:rPr>
                <w:rFonts w:cstheme="minorHAnsi"/>
                <w:color w:val="2E74B5" w:themeColor="accent1" w:themeShade="BF"/>
                <w:lang w:val="el-GR"/>
              </w:rPr>
            </w:pPr>
            <w:r w:rsidRPr="002A5E87">
              <w:rPr>
                <w:rFonts w:cstheme="minorHAnsi"/>
                <w:color w:val="2E74B5" w:themeColor="accent1" w:themeShade="BF"/>
                <w:lang w:val="el-GR"/>
              </w:rPr>
              <w:t xml:space="preserve">Οι κακόβουλες επιθέσεις γενικά στους υπολογιστές της Διεύθυνσης …. του οργανισμού </w:t>
            </w:r>
            <w:r w:rsidRPr="002A5E87">
              <w:rPr>
                <w:rFonts w:cstheme="minorHAnsi"/>
                <w:color w:val="2E74B5" w:themeColor="accent1" w:themeShade="BF"/>
                <w:lang w:val="el-GR"/>
              </w:rPr>
              <w:lastRenderedPageBreak/>
              <w:t>(π.χ. ransomware) μπορεί να έχουν μεγάλες επιπτώσεις στη λειτουργία της Διεύθυνσης με την διαγραφή ή την ομηρία δεδομένων να είναι πιο εκτεταμένη και να οδηγήσει σε μη διαθεσιμότητα δεδομένων (όπως ιατρικές γνωματεύσεις κ.λπ.), με σοβαρό αντίκτυπο στα υποκείμενα των δεδομένων. Ενίοτε ο στόχος της επίθεσης να είναι η κλοπή δεδομένων που έχει εξίσου σοβαρές επιπτώσεις.</w:t>
            </w:r>
          </w:p>
          <w:p w:rsidR="00EC0D2F" w:rsidRPr="002A5E87" w:rsidRDefault="00EC0D2F" w:rsidP="00CF5158">
            <w:pPr>
              <w:spacing w:before="60" w:after="60"/>
              <w:rPr>
                <w:rFonts w:cstheme="minorHAnsi"/>
                <w:color w:val="2E74B5" w:themeColor="accent1" w:themeShade="BF"/>
                <w:lang w:val="el-GR"/>
              </w:rPr>
            </w:pPr>
            <w:r>
              <w:rPr>
                <w:rFonts w:cstheme="minorHAnsi"/>
                <w:color w:val="2E74B5" w:themeColor="accent1" w:themeShade="BF"/>
                <w:lang w:val="el-GR"/>
              </w:rPr>
              <w:t>]</w:t>
            </w:r>
          </w:p>
        </w:tc>
        <w:tc>
          <w:tcPr>
            <w:tcW w:w="1697" w:type="dxa"/>
          </w:tcPr>
          <w:p w:rsidR="00EC0D2F" w:rsidRPr="002A5E87" w:rsidRDefault="00EC0D2F" w:rsidP="00CF5158">
            <w:pPr>
              <w:pStyle w:val="Default"/>
              <w:spacing w:before="60" w:after="60"/>
              <w:jc w:val="center"/>
              <w:rPr>
                <w:rFonts w:asciiTheme="minorHAnsi" w:eastAsia="Arial" w:hAnsiTheme="minorHAnsi" w:cstheme="minorHAnsi"/>
                <w:color w:val="2E74B5" w:themeColor="accent1" w:themeShade="BF"/>
                <w:sz w:val="22"/>
                <w:szCs w:val="22"/>
                <w:lang w:val="en-GB"/>
              </w:rPr>
            </w:pPr>
            <w:r w:rsidRPr="002A5E87">
              <w:rPr>
                <w:rFonts w:asciiTheme="minorHAnsi" w:eastAsia="Arial" w:hAnsiTheme="minorHAnsi" w:cstheme="minorHAnsi"/>
                <w:color w:val="2E74B5" w:themeColor="accent1" w:themeShade="BF"/>
                <w:sz w:val="22"/>
                <w:szCs w:val="22"/>
                <w:lang w:val="el-GR"/>
              </w:rPr>
              <w:lastRenderedPageBreak/>
              <w:t>Μεσαία</w:t>
            </w:r>
          </w:p>
        </w:tc>
        <w:tc>
          <w:tcPr>
            <w:tcW w:w="1557" w:type="dxa"/>
          </w:tcPr>
          <w:p w:rsidR="00EC0D2F" w:rsidRPr="002A5E87" w:rsidRDefault="00EC0D2F" w:rsidP="00CF5158">
            <w:pPr>
              <w:pStyle w:val="Default"/>
              <w:spacing w:before="60" w:after="60"/>
              <w:jc w:val="center"/>
              <w:rPr>
                <w:rFonts w:asciiTheme="minorHAnsi" w:eastAsia="Arial" w:hAnsiTheme="minorHAnsi" w:cstheme="minorHAnsi"/>
                <w:color w:val="2E74B5" w:themeColor="accent1" w:themeShade="BF"/>
                <w:sz w:val="22"/>
                <w:szCs w:val="22"/>
                <w:lang w:val="en-GB"/>
              </w:rPr>
            </w:pPr>
            <w:r w:rsidRPr="002A5E87">
              <w:rPr>
                <w:rFonts w:asciiTheme="minorHAnsi" w:eastAsia="Arial" w:hAnsiTheme="minorHAnsi" w:cstheme="minorHAnsi"/>
                <w:color w:val="2E74B5" w:themeColor="accent1" w:themeShade="BF"/>
                <w:sz w:val="22"/>
                <w:szCs w:val="22"/>
                <w:lang w:val="el-GR"/>
              </w:rPr>
              <w:t>Σοβαρός</w:t>
            </w:r>
          </w:p>
        </w:tc>
        <w:tc>
          <w:tcPr>
            <w:tcW w:w="1268" w:type="dxa"/>
          </w:tcPr>
          <w:p w:rsidR="00EC0D2F" w:rsidRPr="002A5E87" w:rsidRDefault="00EC0D2F" w:rsidP="00CF5158">
            <w:pPr>
              <w:pStyle w:val="Default"/>
              <w:spacing w:before="60" w:after="60"/>
              <w:jc w:val="center"/>
              <w:rPr>
                <w:rFonts w:asciiTheme="minorHAnsi" w:eastAsia="Arial" w:hAnsiTheme="minorHAnsi" w:cstheme="minorHAnsi"/>
                <w:color w:val="2E74B5" w:themeColor="accent1" w:themeShade="BF"/>
                <w:sz w:val="22"/>
                <w:szCs w:val="22"/>
                <w:lang w:val="en-GB"/>
              </w:rPr>
            </w:pPr>
            <w:r w:rsidRPr="002A5E87">
              <w:rPr>
                <w:rFonts w:asciiTheme="minorHAnsi" w:eastAsia="Arial" w:hAnsiTheme="minorHAnsi" w:cstheme="minorHAnsi"/>
                <w:color w:val="2E74B5" w:themeColor="accent1" w:themeShade="BF"/>
                <w:sz w:val="22"/>
                <w:szCs w:val="22"/>
                <w:lang w:val="el-GR"/>
              </w:rPr>
              <w:t>Υψηλή</w:t>
            </w:r>
          </w:p>
        </w:tc>
      </w:tr>
      <w:tr w:rsidR="00EC0D2F" w:rsidRPr="0022387A" w:rsidTr="00CF5158">
        <w:tc>
          <w:tcPr>
            <w:tcW w:w="4642" w:type="dxa"/>
          </w:tcPr>
          <w:p w:rsidR="00EC0D2F" w:rsidRPr="0022387A" w:rsidRDefault="00EC0D2F" w:rsidP="00CF5158">
            <w:pPr>
              <w:spacing w:before="60" w:after="60"/>
              <w:rPr>
                <w:rFonts w:cstheme="minorHAnsi"/>
              </w:rPr>
            </w:pPr>
          </w:p>
        </w:tc>
        <w:tc>
          <w:tcPr>
            <w:tcW w:w="1697" w:type="dxa"/>
          </w:tcPr>
          <w:p w:rsidR="00EC0D2F" w:rsidRPr="0022387A" w:rsidRDefault="00EC0D2F" w:rsidP="00CF5158">
            <w:pPr>
              <w:spacing w:before="60" w:after="60"/>
              <w:jc w:val="center"/>
              <w:rPr>
                <w:rFonts w:eastAsia="Arial" w:cstheme="minorHAnsi"/>
              </w:rPr>
            </w:pPr>
          </w:p>
        </w:tc>
        <w:tc>
          <w:tcPr>
            <w:tcW w:w="1557" w:type="dxa"/>
          </w:tcPr>
          <w:p w:rsidR="00EC0D2F" w:rsidRPr="0022387A" w:rsidRDefault="00EC0D2F" w:rsidP="00CF5158">
            <w:pPr>
              <w:spacing w:before="60" w:after="60"/>
              <w:jc w:val="center"/>
              <w:rPr>
                <w:rFonts w:eastAsia="Arial" w:cstheme="minorHAnsi"/>
              </w:rPr>
            </w:pPr>
          </w:p>
        </w:tc>
        <w:tc>
          <w:tcPr>
            <w:tcW w:w="1268" w:type="dxa"/>
          </w:tcPr>
          <w:p w:rsidR="00EC0D2F" w:rsidRPr="0022387A" w:rsidRDefault="00EC0D2F" w:rsidP="00CF5158">
            <w:pPr>
              <w:spacing w:before="60" w:after="60"/>
              <w:jc w:val="center"/>
              <w:rPr>
                <w:rFonts w:eastAsia="Arial" w:cstheme="minorHAnsi"/>
              </w:rPr>
            </w:pPr>
          </w:p>
        </w:tc>
      </w:tr>
    </w:tbl>
    <w:p w:rsidR="00EC0D2F" w:rsidRPr="0022387A" w:rsidRDefault="00EC0D2F" w:rsidP="00EC0D2F">
      <w:pPr>
        <w:pStyle w:val="a3"/>
        <w:spacing w:before="60" w:after="60"/>
        <w:ind w:left="0"/>
        <w:contextualSpacing w:val="0"/>
        <w:jc w:val="both"/>
        <w:rPr>
          <w:rFonts w:cstheme="minorHAnsi"/>
          <w:lang w:val="el-GR"/>
        </w:rPr>
      </w:pPr>
    </w:p>
    <w:p w:rsidR="00EC0D2F" w:rsidRPr="0022387A" w:rsidRDefault="00EC0D2F" w:rsidP="00EC0D2F">
      <w:pPr>
        <w:spacing w:before="60" w:after="60" w:line="240" w:lineRule="auto"/>
        <w:jc w:val="both"/>
        <w:rPr>
          <w:rFonts w:cstheme="minorHAnsi"/>
          <w:b/>
          <w:bCs/>
          <w:lang w:val="el-GR"/>
        </w:rPr>
      </w:pPr>
      <w:r w:rsidRPr="0022387A">
        <w:rPr>
          <w:rFonts w:cstheme="minorHAnsi"/>
          <w:b/>
          <w:bCs/>
          <w:lang w:val="el-GR"/>
        </w:rPr>
        <w:t>Βήμα 7: Προσδιορισμός μέτρων για τη μείωση του κινδύνου</w:t>
      </w:r>
    </w:p>
    <w:p w:rsidR="00EC0D2F" w:rsidRPr="001D04FD" w:rsidRDefault="00EC0D2F" w:rsidP="00EC0D2F">
      <w:pPr>
        <w:pStyle w:val="a3"/>
        <w:spacing w:before="60" w:after="60" w:line="240" w:lineRule="auto"/>
        <w:ind w:left="0"/>
        <w:contextualSpacing w:val="0"/>
        <w:jc w:val="both"/>
        <w:rPr>
          <w:rFonts w:cstheme="minorHAnsi"/>
          <w:i/>
          <w:color w:val="833C0B" w:themeColor="accent2" w:themeShade="80"/>
          <w:lang w:val="el-GR"/>
        </w:rPr>
      </w:pPr>
      <w:r w:rsidRPr="001D04FD">
        <w:rPr>
          <w:rFonts w:cstheme="minorHAnsi"/>
          <w:i/>
          <w:color w:val="833C0B" w:themeColor="accent2" w:themeShade="80"/>
          <w:lang w:val="el-GR"/>
        </w:rPr>
        <w:t xml:space="preserve">[Προσδιορίστε τα πρόσθετα μέτρα που θα μπορούσατε να λάβετε για να εξαλείψετε ή να μειώσετε </w:t>
      </w:r>
      <w:r>
        <w:rPr>
          <w:rFonts w:cstheme="minorHAnsi"/>
          <w:i/>
          <w:color w:val="833C0B" w:themeColor="accent2" w:themeShade="80"/>
          <w:lang w:val="el-GR"/>
        </w:rPr>
        <w:t xml:space="preserve">ή ακόμη και να αποδεχτείτε </w:t>
      </w:r>
      <w:r w:rsidRPr="001D04FD">
        <w:rPr>
          <w:rFonts w:cstheme="minorHAnsi"/>
          <w:i/>
          <w:color w:val="833C0B" w:themeColor="accent2" w:themeShade="80"/>
          <w:lang w:val="el-GR"/>
        </w:rPr>
        <w:t>τους κινδύνους που εντοπίζονται ως μεσαίοι ή υψηλοί κίνδυνοι στο βήμα 6</w:t>
      </w:r>
      <w:r>
        <w:rPr>
          <w:rFonts w:cstheme="minorHAnsi"/>
          <w:i/>
          <w:color w:val="833C0B" w:themeColor="accent2" w:themeShade="80"/>
          <w:lang w:val="el-GR"/>
        </w:rPr>
        <w:t>.</w:t>
      </w:r>
      <w:r w:rsidRPr="001D04FD">
        <w:rPr>
          <w:rFonts w:cstheme="minorHAnsi"/>
          <w:i/>
          <w:color w:val="833C0B" w:themeColor="accent2" w:themeShade="80"/>
          <w:lang w:val="el-GR"/>
        </w:rPr>
        <w:t>]</w:t>
      </w:r>
    </w:p>
    <w:p w:rsidR="00EC0D2F" w:rsidRPr="0022387A" w:rsidRDefault="00EC0D2F" w:rsidP="00EC0D2F">
      <w:pPr>
        <w:pStyle w:val="a3"/>
        <w:spacing w:before="60" w:after="60" w:line="240" w:lineRule="auto"/>
        <w:ind w:left="0"/>
        <w:contextualSpacing w:val="0"/>
        <w:jc w:val="both"/>
        <w:rPr>
          <w:rFonts w:cstheme="minorHAnsi"/>
          <w:color w:val="0000FF"/>
          <w:lang w:val="el-GR"/>
        </w:rPr>
      </w:pPr>
      <w:r w:rsidRPr="0022387A">
        <w:rPr>
          <w:rFonts w:cstheme="minorHAnsi"/>
          <w:bCs/>
          <w:lang w:val="el-GR"/>
        </w:rPr>
        <w:t xml:space="preserve"> </w:t>
      </w:r>
    </w:p>
    <w:tbl>
      <w:tblPr>
        <w:tblStyle w:val="a4"/>
        <w:tblW w:w="0" w:type="auto"/>
        <w:tblLook w:val="04A0" w:firstRow="1" w:lastRow="0" w:firstColumn="1" w:lastColumn="0" w:noHBand="0" w:noVBand="1"/>
      </w:tblPr>
      <w:tblGrid>
        <w:gridCol w:w="1944"/>
        <w:gridCol w:w="2097"/>
        <w:gridCol w:w="1453"/>
        <w:gridCol w:w="1785"/>
        <w:gridCol w:w="1738"/>
      </w:tblGrid>
      <w:tr w:rsidR="00EC0D2F" w:rsidRPr="005801CD" w:rsidTr="00CF5158">
        <w:tc>
          <w:tcPr>
            <w:tcW w:w="1944" w:type="dxa"/>
            <w:shd w:val="clear" w:color="auto" w:fill="2B82B7"/>
          </w:tcPr>
          <w:p w:rsidR="00EC0D2F" w:rsidRPr="00F77D1B" w:rsidRDefault="00EC0D2F" w:rsidP="00CF5158">
            <w:pPr>
              <w:spacing w:before="60" w:after="60"/>
              <w:rPr>
                <w:rFonts w:cstheme="minorHAnsi"/>
                <w:color w:val="FFFFFF" w:themeColor="background1"/>
                <w:lang w:val="el-GR"/>
              </w:rPr>
            </w:pPr>
            <w:r w:rsidRPr="00F77D1B">
              <w:rPr>
                <w:rFonts w:cstheme="minorHAnsi"/>
                <w:color w:val="FFFFFF" w:themeColor="background1"/>
                <w:lang w:val="el-GR"/>
              </w:rPr>
              <w:t>Κίνδυνος</w:t>
            </w:r>
          </w:p>
        </w:tc>
        <w:tc>
          <w:tcPr>
            <w:tcW w:w="2097" w:type="dxa"/>
            <w:shd w:val="clear" w:color="auto" w:fill="2B82B7"/>
          </w:tcPr>
          <w:p w:rsidR="00EC0D2F" w:rsidRPr="00F77D1B" w:rsidRDefault="00EC0D2F" w:rsidP="00CF5158">
            <w:pPr>
              <w:spacing w:before="60" w:after="60"/>
              <w:rPr>
                <w:rFonts w:cstheme="minorHAnsi"/>
                <w:color w:val="FFFFFF" w:themeColor="background1"/>
                <w:lang w:val="el-GR"/>
              </w:rPr>
            </w:pPr>
            <w:r w:rsidRPr="00F77D1B">
              <w:rPr>
                <w:rFonts w:cstheme="minorHAnsi"/>
                <w:color w:val="FFFFFF" w:themeColor="background1"/>
                <w:lang w:val="el-GR"/>
              </w:rPr>
              <w:t>Επιλογές για τη μείωση ή την εξάλειψη του κινδύνου</w:t>
            </w:r>
          </w:p>
        </w:tc>
        <w:tc>
          <w:tcPr>
            <w:tcW w:w="1453" w:type="dxa"/>
            <w:shd w:val="clear" w:color="auto" w:fill="2B82B7"/>
          </w:tcPr>
          <w:p w:rsidR="00EC0D2F" w:rsidRPr="00F77D1B" w:rsidRDefault="00EC0D2F" w:rsidP="00CF5158">
            <w:pPr>
              <w:spacing w:before="60" w:after="60"/>
              <w:rPr>
                <w:rFonts w:cstheme="minorHAnsi"/>
                <w:color w:val="FFFFFF" w:themeColor="background1"/>
                <w:lang w:val="el-GR"/>
              </w:rPr>
            </w:pPr>
            <w:r w:rsidRPr="00F77D1B">
              <w:rPr>
                <w:rFonts w:cstheme="minorHAnsi"/>
                <w:color w:val="FFFFFF" w:themeColor="background1"/>
                <w:lang w:val="el-GR"/>
              </w:rPr>
              <w:t>Αντίδραση στον κίνδυνο</w:t>
            </w:r>
            <w:r>
              <w:rPr>
                <w:rFonts w:cstheme="minorHAnsi"/>
                <w:color w:val="FFFFFF" w:themeColor="background1"/>
                <w:lang w:val="el-GR"/>
              </w:rPr>
              <w:t>:</w:t>
            </w:r>
            <w:r w:rsidRPr="00F77D1B">
              <w:rPr>
                <w:rFonts w:cstheme="minorHAnsi"/>
                <w:color w:val="FFFFFF" w:themeColor="background1"/>
                <w:lang w:val="el-GR"/>
              </w:rPr>
              <w:t xml:space="preserve"> </w:t>
            </w:r>
            <w:r>
              <w:rPr>
                <w:rFonts w:cstheme="minorHAnsi"/>
                <w:color w:val="FFFFFF" w:themeColor="background1"/>
                <w:lang w:val="el-GR"/>
              </w:rPr>
              <w:t>Εξάλειψη</w:t>
            </w:r>
            <w:r w:rsidRPr="00F77D1B">
              <w:rPr>
                <w:rFonts w:cstheme="minorHAnsi"/>
                <w:color w:val="FFFFFF" w:themeColor="background1"/>
                <w:lang w:val="el-GR"/>
              </w:rPr>
              <w:t xml:space="preserve">, </w:t>
            </w:r>
            <w:r>
              <w:rPr>
                <w:rFonts w:cstheme="minorHAnsi"/>
                <w:color w:val="FFFFFF" w:themeColor="background1"/>
                <w:lang w:val="el-GR"/>
              </w:rPr>
              <w:t>Μείωση</w:t>
            </w:r>
            <w:r w:rsidRPr="00F77D1B">
              <w:rPr>
                <w:rFonts w:cstheme="minorHAnsi"/>
                <w:color w:val="FFFFFF" w:themeColor="background1"/>
                <w:lang w:val="el-GR"/>
              </w:rPr>
              <w:t xml:space="preserve"> ή γίνεται </w:t>
            </w:r>
            <w:r>
              <w:rPr>
                <w:rFonts w:cstheme="minorHAnsi"/>
                <w:color w:val="FFFFFF" w:themeColor="background1"/>
                <w:lang w:val="el-GR"/>
              </w:rPr>
              <w:t>Α</w:t>
            </w:r>
            <w:r w:rsidRPr="00F77D1B">
              <w:rPr>
                <w:rFonts w:cstheme="minorHAnsi"/>
                <w:color w:val="FFFFFF" w:themeColor="background1"/>
                <w:lang w:val="el-GR"/>
              </w:rPr>
              <w:t>ποδεκτός</w:t>
            </w:r>
          </w:p>
        </w:tc>
        <w:tc>
          <w:tcPr>
            <w:tcW w:w="1785" w:type="dxa"/>
            <w:shd w:val="clear" w:color="auto" w:fill="2B82B7"/>
          </w:tcPr>
          <w:p w:rsidR="00EC0D2F" w:rsidRPr="00F77D1B" w:rsidRDefault="00EC0D2F" w:rsidP="00CF5158">
            <w:pPr>
              <w:spacing w:before="60" w:after="60"/>
              <w:rPr>
                <w:rFonts w:cstheme="minorHAnsi"/>
                <w:color w:val="FFFFFF" w:themeColor="background1"/>
                <w:lang w:val="el-GR"/>
              </w:rPr>
            </w:pPr>
            <w:r w:rsidRPr="00F77D1B">
              <w:rPr>
                <w:rFonts w:cstheme="minorHAnsi"/>
                <w:color w:val="FFFFFF" w:themeColor="background1"/>
                <w:lang w:val="el-GR"/>
              </w:rPr>
              <w:t>Υπολειπόμενος κίνδυνος Χαμηλός, μεσαίος ή υψηλός</w:t>
            </w:r>
          </w:p>
        </w:tc>
        <w:tc>
          <w:tcPr>
            <w:tcW w:w="1738" w:type="dxa"/>
            <w:shd w:val="clear" w:color="auto" w:fill="2B82B7"/>
          </w:tcPr>
          <w:p w:rsidR="00EC0D2F" w:rsidRPr="00F77D1B" w:rsidRDefault="00EC0D2F" w:rsidP="00CF5158">
            <w:pPr>
              <w:spacing w:before="60" w:after="60"/>
              <w:rPr>
                <w:rFonts w:cstheme="minorHAnsi"/>
                <w:color w:val="FFFFFF" w:themeColor="background1"/>
                <w:lang w:val="el-GR"/>
              </w:rPr>
            </w:pPr>
            <w:r w:rsidRPr="00F77D1B">
              <w:rPr>
                <w:rFonts w:cstheme="minorHAnsi"/>
                <w:color w:val="FFFFFF" w:themeColor="background1"/>
                <w:lang w:val="el-GR"/>
              </w:rPr>
              <w:t>Το μέτρο εγκρίθηκε</w:t>
            </w:r>
          </w:p>
          <w:p w:rsidR="00EC0D2F" w:rsidRPr="00F77D1B" w:rsidRDefault="00EC0D2F" w:rsidP="00CF5158">
            <w:pPr>
              <w:spacing w:before="60" w:after="60"/>
              <w:rPr>
                <w:rFonts w:cstheme="minorHAnsi"/>
                <w:color w:val="FFFFFF" w:themeColor="background1"/>
                <w:lang w:val="el-GR"/>
              </w:rPr>
            </w:pPr>
            <w:r w:rsidRPr="00F77D1B">
              <w:rPr>
                <w:rFonts w:cstheme="minorHAnsi"/>
                <w:color w:val="FFFFFF" w:themeColor="background1"/>
                <w:lang w:val="el-GR"/>
              </w:rPr>
              <w:t>Ναι όχι</w:t>
            </w:r>
          </w:p>
        </w:tc>
      </w:tr>
      <w:tr w:rsidR="00EC0D2F" w:rsidRPr="00E62182" w:rsidTr="00CF5158">
        <w:tc>
          <w:tcPr>
            <w:tcW w:w="1944" w:type="dxa"/>
            <w:tcBorders>
              <w:bottom w:val="single" w:sz="4" w:space="0" w:color="auto"/>
            </w:tcBorders>
          </w:tcPr>
          <w:p w:rsidR="00EC0D2F" w:rsidRDefault="00EC0D2F" w:rsidP="00CF5158">
            <w:pPr>
              <w:spacing w:before="60" w:after="60"/>
              <w:rPr>
                <w:rFonts w:cstheme="minorHAnsi"/>
                <w:color w:val="2E74B5" w:themeColor="accent1" w:themeShade="BF"/>
                <w:lang w:val="el-GR"/>
              </w:rPr>
            </w:pPr>
            <w:r>
              <w:rPr>
                <w:rFonts w:cstheme="minorHAnsi"/>
                <w:color w:val="2E74B5" w:themeColor="accent1" w:themeShade="BF"/>
                <w:lang w:val="el-GR"/>
              </w:rPr>
              <w:t>[</w:t>
            </w:r>
            <w:r w:rsidRPr="00AC2438">
              <w:rPr>
                <w:rFonts w:cstheme="minorHAnsi"/>
                <w:color w:val="2E74B5" w:themeColor="accent1" w:themeShade="BF"/>
                <w:lang w:val="el-GR"/>
              </w:rPr>
              <w:t>Ενδεικτικό παράδειγμα 1: Παραβίαση εμπιστευτικότητας από αθέμιτη πρόσβαση στα δεδομένα λόγω πρόσβασης στις ηχογραφημένες συνεντεύξεις από πιθανή απώλεια του μαγνητοφώνου ηχογράφησης</w:t>
            </w:r>
          </w:p>
          <w:p w:rsidR="00EC0D2F" w:rsidRPr="00AC2438" w:rsidRDefault="00EC0D2F" w:rsidP="00CF5158">
            <w:pPr>
              <w:spacing w:before="60" w:after="60"/>
              <w:rPr>
                <w:rFonts w:cstheme="minorHAnsi"/>
                <w:color w:val="2E74B5" w:themeColor="accent1" w:themeShade="BF"/>
                <w:lang w:val="el-GR"/>
              </w:rPr>
            </w:pPr>
            <w:r>
              <w:rPr>
                <w:rFonts w:cstheme="minorHAnsi"/>
                <w:color w:val="2E74B5" w:themeColor="accent1" w:themeShade="BF"/>
                <w:lang w:val="el-GR"/>
              </w:rPr>
              <w:t>]</w:t>
            </w:r>
          </w:p>
        </w:tc>
        <w:tc>
          <w:tcPr>
            <w:tcW w:w="2097" w:type="dxa"/>
          </w:tcPr>
          <w:p w:rsidR="00EC0D2F" w:rsidRDefault="00EC0D2F" w:rsidP="00CF5158">
            <w:pPr>
              <w:spacing w:before="60" w:after="60"/>
              <w:rPr>
                <w:rFonts w:eastAsia="Arial" w:cstheme="minorHAnsi"/>
                <w:color w:val="2E74B5" w:themeColor="accent1" w:themeShade="BF"/>
                <w:lang w:val="el-GR"/>
              </w:rPr>
            </w:pPr>
            <w:r>
              <w:rPr>
                <w:rFonts w:eastAsia="Arial" w:cstheme="minorHAnsi"/>
                <w:color w:val="2E74B5" w:themeColor="accent1" w:themeShade="BF"/>
                <w:lang w:val="el-GR"/>
              </w:rPr>
              <w:t>Χρήση ψηφιακού μαγνητοφώνου με δυνατότητα κρυπτογράφησης και κρυπτογράφηση του αρχείου ηχογράφησης.</w:t>
            </w:r>
          </w:p>
          <w:p w:rsidR="00EC0D2F" w:rsidRPr="00AC2438" w:rsidRDefault="00EC0D2F" w:rsidP="00CF5158">
            <w:pPr>
              <w:spacing w:before="60" w:after="60"/>
              <w:rPr>
                <w:rFonts w:eastAsia="Arial" w:cstheme="minorHAnsi"/>
                <w:color w:val="2E74B5" w:themeColor="accent1" w:themeShade="BF"/>
                <w:lang w:val="el-GR"/>
              </w:rPr>
            </w:pPr>
            <w:r>
              <w:rPr>
                <w:rFonts w:eastAsia="Arial" w:cstheme="minorHAnsi"/>
                <w:color w:val="2E74B5" w:themeColor="accent1" w:themeShade="BF"/>
                <w:lang w:val="el-GR"/>
              </w:rPr>
              <w:t>Άμεση μεταφορά του κρυπτογραφημένου αρχείου σε ασφαλές σύστημα και διαγραφή από το φορητό μαγνητοφωνο</w:t>
            </w:r>
          </w:p>
        </w:tc>
        <w:tc>
          <w:tcPr>
            <w:tcW w:w="1453" w:type="dxa"/>
          </w:tcPr>
          <w:p w:rsidR="00EC0D2F" w:rsidRPr="00AC2438" w:rsidRDefault="00EC0D2F" w:rsidP="00CF5158">
            <w:pPr>
              <w:pStyle w:val="Default"/>
              <w:spacing w:before="60" w:after="60"/>
              <w:rPr>
                <w:rFonts w:asciiTheme="minorHAnsi" w:eastAsia="Arial" w:hAnsiTheme="minorHAnsi" w:cstheme="minorHAnsi"/>
                <w:color w:val="2E74B5" w:themeColor="accent1" w:themeShade="BF"/>
                <w:sz w:val="22"/>
                <w:szCs w:val="22"/>
                <w:lang w:val="el-GR"/>
              </w:rPr>
            </w:pPr>
            <w:r w:rsidRPr="00AC2438">
              <w:rPr>
                <w:rFonts w:asciiTheme="minorHAnsi" w:eastAsia="Arial" w:hAnsiTheme="minorHAnsi" w:cstheme="minorHAnsi"/>
                <w:color w:val="2E74B5" w:themeColor="accent1" w:themeShade="BF"/>
                <w:sz w:val="22"/>
                <w:szCs w:val="22"/>
                <w:lang w:val="el-GR"/>
              </w:rPr>
              <w:t>Μείωση</w:t>
            </w:r>
          </w:p>
        </w:tc>
        <w:tc>
          <w:tcPr>
            <w:tcW w:w="1785" w:type="dxa"/>
          </w:tcPr>
          <w:p w:rsidR="00EC0D2F" w:rsidRPr="00AC2438" w:rsidRDefault="00EC0D2F" w:rsidP="00CF5158">
            <w:pPr>
              <w:pStyle w:val="Default"/>
              <w:spacing w:before="60" w:after="60"/>
              <w:rPr>
                <w:rFonts w:asciiTheme="minorHAnsi" w:eastAsia="Arial" w:hAnsiTheme="minorHAnsi" w:cstheme="minorHAnsi"/>
                <w:color w:val="2E74B5" w:themeColor="accent1" w:themeShade="BF"/>
                <w:sz w:val="22"/>
                <w:szCs w:val="22"/>
                <w:lang w:val="el-GR"/>
              </w:rPr>
            </w:pPr>
            <w:r w:rsidRPr="00AC2438">
              <w:rPr>
                <w:color w:val="2E74B5" w:themeColor="accent1" w:themeShade="BF"/>
                <w:sz w:val="22"/>
                <w:szCs w:val="22"/>
                <w:lang w:val="el-GR"/>
              </w:rPr>
              <w:t>Χαμηλός</w:t>
            </w:r>
          </w:p>
        </w:tc>
        <w:tc>
          <w:tcPr>
            <w:tcW w:w="1738" w:type="dxa"/>
          </w:tcPr>
          <w:p w:rsidR="00EC0D2F" w:rsidRPr="0022387A" w:rsidRDefault="00EC0D2F" w:rsidP="00CF5158">
            <w:pPr>
              <w:pStyle w:val="Default"/>
              <w:spacing w:before="60" w:after="60"/>
              <w:rPr>
                <w:rFonts w:asciiTheme="minorHAnsi" w:eastAsia="Arial" w:hAnsiTheme="minorHAnsi" w:cstheme="minorHAnsi"/>
                <w:sz w:val="22"/>
                <w:szCs w:val="22"/>
                <w:lang w:val="el-GR"/>
              </w:rPr>
            </w:pPr>
          </w:p>
        </w:tc>
      </w:tr>
      <w:tr w:rsidR="00EC0D2F" w:rsidRPr="00E62182" w:rsidTr="00CF5158">
        <w:tc>
          <w:tcPr>
            <w:tcW w:w="1944" w:type="dxa"/>
          </w:tcPr>
          <w:p w:rsidR="00EC0D2F" w:rsidRDefault="00EC0D2F" w:rsidP="00CF5158">
            <w:pPr>
              <w:spacing w:before="60" w:after="60"/>
              <w:rPr>
                <w:rFonts w:cstheme="minorHAnsi"/>
                <w:color w:val="2E74B5" w:themeColor="accent1" w:themeShade="BF"/>
                <w:lang w:val="el-GR"/>
              </w:rPr>
            </w:pPr>
            <w:r>
              <w:rPr>
                <w:rFonts w:cstheme="minorHAnsi"/>
                <w:color w:val="2E74B5" w:themeColor="accent1" w:themeShade="BF"/>
                <w:lang w:val="el-GR"/>
              </w:rPr>
              <w:t>[</w:t>
            </w:r>
            <w:r w:rsidRPr="00AC2438">
              <w:rPr>
                <w:rFonts w:cstheme="minorHAnsi"/>
                <w:color w:val="2E74B5" w:themeColor="accent1" w:themeShade="BF"/>
                <w:lang w:val="el-GR"/>
              </w:rPr>
              <w:t xml:space="preserve">ενδεικτικό παράδειγμα 4: Μη εξουσιοδοτημένη πρόσβαση ή μη διαθεσιμότητα προσωπικών δεδομένων λόγω εξωτερικής δικτυακής κακόβουλης επίθεσης </w:t>
            </w:r>
            <w:r w:rsidRPr="00AC2438">
              <w:rPr>
                <w:color w:val="2E74B5" w:themeColor="accent1" w:themeShade="BF"/>
                <w:lang w:val="el-GR"/>
              </w:rPr>
              <w:t>(</w:t>
            </w:r>
            <w:r w:rsidRPr="00AC2438">
              <w:rPr>
                <w:color w:val="2E74B5" w:themeColor="accent1" w:themeShade="BF"/>
              </w:rPr>
              <w:t>hacking</w:t>
            </w:r>
            <w:r w:rsidRPr="00AC2438">
              <w:rPr>
                <w:color w:val="2E74B5" w:themeColor="accent1" w:themeShade="BF"/>
                <w:lang w:val="el-GR"/>
              </w:rPr>
              <w:t>)</w:t>
            </w:r>
            <w:r w:rsidRPr="00AC2438">
              <w:rPr>
                <w:rFonts w:cstheme="minorHAnsi"/>
                <w:color w:val="2E74B5" w:themeColor="accent1" w:themeShade="BF"/>
                <w:lang w:val="el-GR"/>
              </w:rPr>
              <w:t xml:space="preserve">. Παραβίαση </w:t>
            </w:r>
            <w:r w:rsidRPr="00AC2438">
              <w:rPr>
                <w:rFonts w:cstheme="minorHAnsi"/>
                <w:color w:val="2E74B5" w:themeColor="accent1" w:themeShade="BF"/>
                <w:lang w:val="el-GR"/>
              </w:rPr>
              <w:lastRenderedPageBreak/>
              <w:t>εμπιστευτικότητας και διαθεσιμότητας.</w:t>
            </w:r>
          </w:p>
          <w:p w:rsidR="00EC0D2F" w:rsidRPr="00AC2438" w:rsidRDefault="00EC0D2F" w:rsidP="00CF5158">
            <w:pPr>
              <w:spacing w:before="60" w:after="60"/>
              <w:rPr>
                <w:rFonts w:cstheme="minorHAnsi"/>
                <w:color w:val="2E74B5" w:themeColor="accent1" w:themeShade="BF"/>
                <w:lang w:val="el-GR"/>
              </w:rPr>
            </w:pPr>
            <w:r>
              <w:rPr>
                <w:rFonts w:cstheme="minorHAnsi"/>
                <w:color w:val="2E74B5" w:themeColor="accent1" w:themeShade="BF"/>
                <w:lang w:val="el-GR"/>
              </w:rPr>
              <w:t>]</w:t>
            </w:r>
          </w:p>
        </w:tc>
        <w:tc>
          <w:tcPr>
            <w:tcW w:w="2097" w:type="dxa"/>
          </w:tcPr>
          <w:p w:rsidR="00EC0D2F" w:rsidRPr="00AC2438" w:rsidRDefault="00EC0D2F" w:rsidP="00CF5158">
            <w:pPr>
              <w:spacing w:before="60" w:after="60"/>
              <w:rPr>
                <w:color w:val="2E74B5" w:themeColor="accent1" w:themeShade="BF"/>
                <w:lang w:val="el-GR"/>
              </w:rPr>
            </w:pPr>
            <w:r w:rsidRPr="00AC2438">
              <w:rPr>
                <w:color w:val="2E74B5" w:themeColor="accent1" w:themeShade="BF"/>
                <w:lang w:val="el-GR"/>
              </w:rPr>
              <w:lastRenderedPageBreak/>
              <w:t xml:space="preserve">Προτείνεται η αγορά επαγγελματικού antivirus με αυτόματες ενημερώσεις και  κεντρική διαχείριση αρχείων. </w:t>
            </w:r>
          </w:p>
          <w:p w:rsidR="00EC0D2F" w:rsidRPr="00AC2438" w:rsidRDefault="00EC0D2F" w:rsidP="00CF5158">
            <w:pPr>
              <w:spacing w:before="60" w:after="60"/>
              <w:rPr>
                <w:color w:val="2E74B5" w:themeColor="accent1" w:themeShade="BF"/>
                <w:lang w:val="el-GR"/>
              </w:rPr>
            </w:pPr>
            <w:r w:rsidRPr="00AC2438">
              <w:rPr>
                <w:color w:val="2E74B5" w:themeColor="accent1" w:themeShade="BF"/>
                <w:lang w:val="el-GR"/>
              </w:rPr>
              <w:t xml:space="preserve">Δημιουργία </w:t>
            </w:r>
            <w:r w:rsidRPr="00AC2438">
              <w:rPr>
                <w:color w:val="2E74B5" w:themeColor="accent1" w:themeShade="BF"/>
                <w:lang w:val="en-US"/>
              </w:rPr>
              <w:t>backup</w:t>
            </w:r>
            <w:r w:rsidRPr="00AC2438">
              <w:rPr>
                <w:color w:val="2E74B5" w:themeColor="accent1" w:themeShade="BF"/>
                <w:lang w:val="el-GR"/>
              </w:rPr>
              <w:t xml:space="preserve"> αποσυνδεμένο από το δίκτυο.</w:t>
            </w:r>
          </w:p>
          <w:p w:rsidR="00EC0D2F" w:rsidRPr="00AC2438" w:rsidRDefault="00EC0D2F" w:rsidP="00CF5158">
            <w:pPr>
              <w:spacing w:before="60" w:after="60"/>
              <w:rPr>
                <w:color w:val="2E74B5" w:themeColor="accent1" w:themeShade="BF"/>
                <w:lang w:val="el-GR"/>
              </w:rPr>
            </w:pPr>
            <w:r w:rsidRPr="00AC2438">
              <w:rPr>
                <w:color w:val="2E74B5" w:themeColor="accent1" w:themeShade="BF"/>
                <w:lang w:val="el-GR"/>
              </w:rPr>
              <w:t xml:space="preserve">Εφαρμογή των πολιτικών </w:t>
            </w:r>
            <w:r w:rsidRPr="00AC2438">
              <w:rPr>
                <w:color w:val="2E74B5" w:themeColor="accent1" w:themeShade="BF"/>
                <w:lang w:val="el-GR"/>
              </w:rPr>
              <w:lastRenderedPageBreak/>
              <w:t>ασφάλειας πληροφοριών και αποδεκτής χρήσης</w:t>
            </w:r>
          </w:p>
          <w:p w:rsidR="00EC0D2F" w:rsidRPr="00AC2438" w:rsidRDefault="00EC0D2F" w:rsidP="00CF5158">
            <w:pPr>
              <w:spacing w:before="60" w:after="60"/>
              <w:jc w:val="center"/>
              <w:rPr>
                <w:rFonts w:eastAsia="Arial" w:cstheme="minorHAnsi"/>
                <w:color w:val="2E74B5" w:themeColor="accent1" w:themeShade="BF"/>
                <w:lang w:val="el-GR"/>
              </w:rPr>
            </w:pPr>
          </w:p>
        </w:tc>
        <w:tc>
          <w:tcPr>
            <w:tcW w:w="1453" w:type="dxa"/>
          </w:tcPr>
          <w:p w:rsidR="00EC0D2F" w:rsidRPr="00AC2438" w:rsidRDefault="00EC0D2F" w:rsidP="00CF5158">
            <w:pPr>
              <w:pStyle w:val="Default"/>
              <w:spacing w:before="60" w:after="60"/>
              <w:rPr>
                <w:rFonts w:asciiTheme="minorHAnsi" w:eastAsia="Arial" w:hAnsiTheme="minorHAnsi" w:cstheme="minorHAnsi"/>
                <w:color w:val="2E74B5" w:themeColor="accent1" w:themeShade="BF"/>
                <w:sz w:val="22"/>
                <w:szCs w:val="22"/>
                <w:lang w:val="el-GR"/>
              </w:rPr>
            </w:pPr>
            <w:r w:rsidRPr="00AC2438">
              <w:rPr>
                <w:rFonts w:asciiTheme="minorHAnsi" w:eastAsia="Arial" w:hAnsiTheme="minorHAnsi" w:cstheme="minorHAnsi"/>
                <w:color w:val="2E74B5" w:themeColor="accent1" w:themeShade="BF"/>
                <w:sz w:val="22"/>
                <w:szCs w:val="22"/>
                <w:lang w:val="el-GR"/>
              </w:rPr>
              <w:lastRenderedPageBreak/>
              <w:t>Μείωση</w:t>
            </w:r>
          </w:p>
        </w:tc>
        <w:tc>
          <w:tcPr>
            <w:tcW w:w="1785" w:type="dxa"/>
          </w:tcPr>
          <w:p w:rsidR="00EC0D2F" w:rsidRPr="00AC2438" w:rsidRDefault="00EC0D2F" w:rsidP="00CF5158">
            <w:pPr>
              <w:pStyle w:val="Default"/>
              <w:spacing w:before="60" w:after="60"/>
              <w:rPr>
                <w:rFonts w:asciiTheme="minorHAnsi" w:eastAsia="Arial" w:hAnsiTheme="minorHAnsi" w:cstheme="minorHAnsi"/>
                <w:color w:val="2E74B5" w:themeColor="accent1" w:themeShade="BF"/>
                <w:sz w:val="22"/>
                <w:szCs w:val="22"/>
                <w:lang w:val="el-GR"/>
              </w:rPr>
            </w:pPr>
            <w:r w:rsidRPr="00AC2438">
              <w:rPr>
                <w:color w:val="2E74B5" w:themeColor="accent1" w:themeShade="BF"/>
                <w:sz w:val="22"/>
                <w:szCs w:val="22"/>
                <w:lang w:val="el-GR"/>
              </w:rPr>
              <w:t>Χαμηλός</w:t>
            </w:r>
          </w:p>
        </w:tc>
        <w:tc>
          <w:tcPr>
            <w:tcW w:w="1738" w:type="dxa"/>
          </w:tcPr>
          <w:p w:rsidR="00EC0D2F" w:rsidRPr="0022387A" w:rsidRDefault="00EC0D2F" w:rsidP="00CF5158">
            <w:pPr>
              <w:pStyle w:val="Default"/>
              <w:spacing w:before="60" w:after="60"/>
              <w:rPr>
                <w:rFonts w:asciiTheme="minorHAnsi" w:eastAsia="Arial" w:hAnsiTheme="minorHAnsi" w:cstheme="minorHAnsi"/>
                <w:sz w:val="22"/>
                <w:szCs w:val="22"/>
                <w:lang w:val="el-GR"/>
              </w:rPr>
            </w:pPr>
          </w:p>
        </w:tc>
      </w:tr>
      <w:tr w:rsidR="00EC0D2F" w:rsidRPr="00E62182" w:rsidTr="00CF5158">
        <w:tc>
          <w:tcPr>
            <w:tcW w:w="1944" w:type="dxa"/>
            <w:tcBorders>
              <w:top w:val="single" w:sz="4" w:space="0" w:color="auto"/>
              <w:left w:val="single" w:sz="4" w:space="0" w:color="auto"/>
              <w:bottom w:val="single" w:sz="4" w:space="0" w:color="auto"/>
              <w:right w:val="single" w:sz="4" w:space="0" w:color="auto"/>
            </w:tcBorders>
          </w:tcPr>
          <w:p w:rsidR="00EC0D2F" w:rsidRPr="0022387A" w:rsidRDefault="00EC0D2F" w:rsidP="00CF5158">
            <w:pPr>
              <w:spacing w:before="60" w:after="60"/>
              <w:rPr>
                <w:rFonts w:cstheme="minorHAnsi"/>
                <w:lang w:val="el-GR"/>
              </w:rPr>
            </w:pPr>
          </w:p>
        </w:tc>
        <w:tc>
          <w:tcPr>
            <w:tcW w:w="2097" w:type="dxa"/>
            <w:tcBorders>
              <w:left w:val="single" w:sz="4" w:space="0" w:color="auto"/>
            </w:tcBorders>
          </w:tcPr>
          <w:p w:rsidR="00EC0D2F" w:rsidRPr="0022387A" w:rsidRDefault="00EC0D2F" w:rsidP="00CF5158">
            <w:pPr>
              <w:spacing w:before="60" w:after="60"/>
              <w:rPr>
                <w:rFonts w:cstheme="minorHAnsi"/>
                <w:lang w:val="el-GR"/>
              </w:rPr>
            </w:pPr>
          </w:p>
        </w:tc>
        <w:tc>
          <w:tcPr>
            <w:tcW w:w="1453" w:type="dxa"/>
          </w:tcPr>
          <w:p w:rsidR="00EC0D2F" w:rsidRPr="0022387A" w:rsidRDefault="00EC0D2F" w:rsidP="00CF5158">
            <w:pPr>
              <w:pStyle w:val="Default"/>
              <w:spacing w:before="60" w:after="60"/>
              <w:rPr>
                <w:rFonts w:asciiTheme="minorHAnsi" w:hAnsiTheme="minorHAnsi" w:cstheme="minorHAnsi"/>
                <w:sz w:val="22"/>
                <w:szCs w:val="22"/>
                <w:lang w:val="el-GR"/>
              </w:rPr>
            </w:pPr>
          </w:p>
        </w:tc>
        <w:tc>
          <w:tcPr>
            <w:tcW w:w="1785" w:type="dxa"/>
          </w:tcPr>
          <w:p w:rsidR="00EC0D2F" w:rsidRPr="0022387A" w:rsidRDefault="00EC0D2F" w:rsidP="00CF5158">
            <w:pPr>
              <w:pStyle w:val="Default"/>
              <w:spacing w:before="60" w:after="60"/>
              <w:rPr>
                <w:rFonts w:asciiTheme="minorHAnsi" w:hAnsiTheme="minorHAnsi" w:cstheme="minorHAnsi"/>
                <w:sz w:val="22"/>
                <w:szCs w:val="22"/>
                <w:lang w:val="el-GR"/>
              </w:rPr>
            </w:pPr>
          </w:p>
        </w:tc>
        <w:tc>
          <w:tcPr>
            <w:tcW w:w="1738" w:type="dxa"/>
          </w:tcPr>
          <w:p w:rsidR="00EC0D2F" w:rsidRPr="0022387A" w:rsidRDefault="00EC0D2F" w:rsidP="00CF5158">
            <w:pPr>
              <w:pStyle w:val="Default"/>
              <w:spacing w:before="60" w:after="60"/>
              <w:rPr>
                <w:rFonts w:asciiTheme="minorHAnsi" w:hAnsiTheme="minorHAnsi" w:cstheme="minorHAnsi"/>
                <w:sz w:val="22"/>
                <w:szCs w:val="22"/>
                <w:lang w:val="el-GR"/>
              </w:rPr>
            </w:pPr>
          </w:p>
        </w:tc>
      </w:tr>
      <w:tr w:rsidR="00EC0D2F" w:rsidRPr="00E62182" w:rsidTr="00CF5158">
        <w:tc>
          <w:tcPr>
            <w:tcW w:w="1944" w:type="dxa"/>
            <w:tcBorders>
              <w:top w:val="single" w:sz="4" w:space="0" w:color="auto"/>
              <w:left w:val="single" w:sz="4" w:space="0" w:color="auto"/>
              <w:bottom w:val="single" w:sz="4" w:space="0" w:color="auto"/>
              <w:right w:val="single" w:sz="4" w:space="0" w:color="auto"/>
            </w:tcBorders>
          </w:tcPr>
          <w:p w:rsidR="00EC0D2F" w:rsidRPr="0022387A" w:rsidRDefault="00EC0D2F" w:rsidP="00CF5158">
            <w:pPr>
              <w:spacing w:before="60" w:after="60"/>
              <w:rPr>
                <w:rFonts w:cstheme="minorHAnsi"/>
                <w:lang w:val="el-GR"/>
              </w:rPr>
            </w:pPr>
          </w:p>
        </w:tc>
        <w:tc>
          <w:tcPr>
            <w:tcW w:w="2097" w:type="dxa"/>
            <w:tcBorders>
              <w:left w:val="single" w:sz="4" w:space="0" w:color="auto"/>
            </w:tcBorders>
          </w:tcPr>
          <w:p w:rsidR="00EC0D2F" w:rsidRPr="0022387A" w:rsidRDefault="00EC0D2F" w:rsidP="00CF5158">
            <w:pPr>
              <w:spacing w:before="60" w:after="60"/>
              <w:rPr>
                <w:rFonts w:cstheme="minorHAnsi"/>
                <w:lang w:val="el-GR"/>
              </w:rPr>
            </w:pPr>
          </w:p>
        </w:tc>
        <w:tc>
          <w:tcPr>
            <w:tcW w:w="1453" w:type="dxa"/>
          </w:tcPr>
          <w:p w:rsidR="00EC0D2F" w:rsidRPr="0022387A" w:rsidRDefault="00EC0D2F" w:rsidP="00CF5158">
            <w:pPr>
              <w:pStyle w:val="Default"/>
              <w:spacing w:before="60" w:after="60"/>
              <w:rPr>
                <w:rFonts w:asciiTheme="minorHAnsi" w:hAnsiTheme="minorHAnsi" w:cstheme="minorHAnsi"/>
                <w:sz w:val="22"/>
                <w:szCs w:val="22"/>
              </w:rPr>
            </w:pPr>
          </w:p>
        </w:tc>
        <w:tc>
          <w:tcPr>
            <w:tcW w:w="1785" w:type="dxa"/>
          </w:tcPr>
          <w:p w:rsidR="00EC0D2F" w:rsidRPr="0022387A" w:rsidRDefault="00EC0D2F" w:rsidP="00CF5158">
            <w:pPr>
              <w:pStyle w:val="Default"/>
              <w:spacing w:before="60" w:after="60"/>
              <w:rPr>
                <w:rFonts w:asciiTheme="minorHAnsi" w:hAnsiTheme="minorHAnsi" w:cstheme="minorHAnsi"/>
                <w:sz w:val="22"/>
                <w:szCs w:val="22"/>
              </w:rPr>
            </w:pPr>
          </w:p>
        </w:tc>
        <w:tc>
          <w:tcPr>
            <w:tcW w:w="1738" w:type="dxa"/>
          </w:tcPr>
          <w:p w:rsidR="00EC0D2F" w:rsidRPr="0022387A" w:rsidRDefault="00EC0D2F" w:rsidP="00CF5158">
            <w:pPr>
              <w:pStyle w:val="Default"/>
              <w:spacing w:before="60" w:after="60"/>
              <w:rPr>
                <w:rFonts w:asciiTheme="minorHAnsi" w:hAnsiTheme="minorHAnsi" w:cstheme="minorHAnsi"/>
                <w:sz w:val="22"/>
                <w:szCs w:val="22"/>
              </w:rPr>
            </w:pPr>
          </w:p>
        </w:tc>
      </w:tr>
      <w:tr w:rsidR="00EC0D2F" w:rsidRPr="00E62182" w:rsidTr="00CF5158">
        <w:tc>
          <w:tcPr>
            <w:tcW w:w="1944" w:type="dxa"/>
            <w:tcBorders>
              <w:top w:val="single" w:sz="4" w:space="0" w:color="auto"/>
            </w:tcBorders>
          </w:tcPr>
          <w:p w:rsidR="00EC0D2F" w:rsidRPr="0022387A" w:rsidRDefault="00EC0D2F" w:rsidP="00CF5158">
            <w:pPr>
              <w:spacing w:before="60" w:after="60"/>
              <w:rPr>
                <w:rFonts w:cstheme="minorHAnsi"/>
                <w:lang w:val="el-GR"/>
              </w:rPr>
            </w:pPr>
          </w:p>
        </w:tc>
        <w:tc>
          <w:tcPr>
            <w:tcW w:w="2097" w:type="dxa"/>
          </w:tcPr>
          <w:p w:rsidR="00EC0D2F" w:rsidRPr="0022387A" w:rsidRDefault="00EC0D2F" w:rsidP="00CF5158">
            <w:pPr>
              <w:spacing w:before="60" w:after="60"/>
              <w:rPr>
                <w:rFonts w:cstheme="minorHAnsi"/>
                <w:lang w:val="el-GR"/>
              </w:rPr>
            </w:pPr>
          </w:p>
        </w:tc>
        <w:tc>
          <w:tcPr>
            <w:tcW w:w="1453" w:type="dxa"/>
          </w:tcPr>
          <w:p w:rsidR="00EC0D2F" w:rsidRPr="0022387A" w:rsidRDefault="00EC0D2F" w:rsidP="00CF5158">
            <w:pPr>
              <w:spacing w:before="60" w:after="60"/>
              <w:rPr>
                <w:rFonts w:cstheme="minorHAnsi"/>
                <w:lang w:val="el-GR"/>
              </w:rPr>
            </w:pPr>
          </w:p>
        </w:tc>
        <w:tc>
          <w:tcPr>
            <w:tcW w:w="1785" w:type="dxa"/>
          </w:tcPr>
          <w:p w:rsidR="00EC0D2F" w:rsidRPr="0022387A" w:rsidRDefault="00EC0D2F" w:rsidP="00CF5158">
            <w:pPr>
              <w:spacing w:before="60" w:after="60"/>
              <w:rPr>
                <w:rFonts w:cstheme="minorHAnsi"/>
                <w:lang w:val="el-GR"/>
              </w:rPr>
            </w:pPr>
          </w:p>
        </w:tc>
        <w:tc>
          <w:tcPr>
            <w:tcW w:w="1738" w:type="dxa"/>
          </w:tcPr>
          <w:p w:rsidR="00EC0D2F" w:rsidRPr="0022387A" w:rsidRDefault="00EC0D2F" w:rsidP="00CF5158">
            <w:pPr>
              <w:pStyle w:val="Default"/>
              <w:spacing w:before="60" w:after="60"/>
              <w:rPr>
                <w:rFonts w:asciiTheme="minorHAnsi" w:hAnsiTheme="minorHAnsi" w:cstheme="minorHAnsi"/>
                <w:sz w:val="22"/>
                <w:szCs w:val="22"/>
              </w:rPr>
            </w:pPr>
          </w:p>
        </w:tc>
      </w:tr>
    </w:tbl>
    <w:p w:rsidR="00EC0D2F" w:rsidRPr="0022387A" w:rsidRDefault="00EC0D2F" w:rsidP="00EC0D2F">
      <w:pPr>
        <w:pStyle w:val="a3"/>
        <w:spacing w:before="60" w:after="60"/>
        <w:ind w:left="0"/>
        <w:contextualSpacing w:val="0"/>
        <w:jc w:val="both"/>
        <w:rPr>
          <w:rFonts w:cstheme="minorHAnsi"/>
          <w:lang w:val="el-GR"/>
        </w:rPr>
      </w:pPr>
    </w:p>
    <w:p w:rsidR="00EC0D2F" w:rsidRPr="0022387A" w:rsidRDefault="00EC0D2F" w:rsidP="00EC0D2F">
      <w:pPr>
        <w:spacing w:before="60" w:after="60"/>
        <w:jc w:val="both"/>
        <w:rPr>
          <w:rFonts w:cstheme="minorHAnsi"/>
          <w:b/>
          <w:bCs/>
          <w:lang w:val="el-GR"/>
        </w:rPr>
      </w:pPr>
      <w:r w:rsidRPr="0022387A">
        <w:rPr>
          <w:rFonts w:cstheme="minorHAnsi"/>
          <w:b/>
          <w:bCs/>
          <w:lang w:val="el-GR"/>
        </w:rPr>
        <w:t xml:space="preserve">Βήμα 8: </w:t>
      </w:r>
      <w:r>
        <w:rPr>
          <w:rFonts w:cstheme="minorHAnsi"/>
          <w:b/>
          <w:bCs/>
          <w:lang w:val="el-GR"/>
        </w:rPr>
        <w:t>Εγκρίσεις</w:t>
      </w:r>
      <w:r w:rsidRPr="0022387A">
        <w:rPr>
          <w:rFonts w:cstheme="minorHAnsi"/>
          <w:b/>
          <w:bCs/>
          <w:lang w:val="el-GR"/>
        </w:rPr>
        <w:t xml:space="preserve"> και καταγραφή αποτελεσμάτων</w:t>
      </w:r>
    </w:p>
    <w:p w:rsidR="00EC0D2F" w:rsidRPr="0022387A" w:rsidRDefault="00EC0D2F" w:rsidP="00EC0D2F">
      <w:pPr>
        <w:pStyle w:val="a3"/>
        <w:spacing w:before="60" w:after="60"/>
        <w:ind w:left="0"/>
        <w:contextualSpacing w:val="0"/>
        <w:jc w:val="both"/>
        <w:rPr>
          <w:rFonts w:cstheme="minorHAnsi"/>
          <w:lang w:val="el-GR"/>
        </w:rPr>
      </w:pPr>
      <w:r w:rsidRPr="0022387A">
        <w:rPr>
          <w:rFonts w:cstheme="minorHAnsi"/>
          <w:bCs/>
          <w:lang w:val="el-GR"/>
        </w:rPr>
        <w:t>[</w:t>
      </w:r>
      <w:r w:rsidRPr="001D04FD">
        <w:rPr>
          <w:rFonts w:cstheme="minorHAnsi"/>
          <w:i/>
          <w:color w:val="833C0B" w:themeColor="accent2" w:themeShade="80"/>
          <w:lang w:val="el-GR"/>
        </w:rPr>
        <w:t xml:space="preserve">να συμπληρωθεί από τον </w:t>
      </w:r>
      <w:r w:rsidR="008009BC">
        <w:rPr>
          <w:rFonts w:cstheme="minorHAnsi"/>
          <w:i/>
          <w:color w:val="833C0B" w:themeColor="accent2" w:themeShade="80"/>
          <w:lang w:val="el-GR"/>
        </w:rPr>
        <w:t>ΥΠΔ</w:t>
      </w:r>
      <w:r w:rsidRPr="001D04FD">
        <w:rPr>
          <w:rFonts w:cstheme="minorHAnsi"/>
          <w:i/>
          <w:color w:val="833C0B" w:themeColor="accent2" w:themeShade="80"/>
          <w:lang w:val="el-GR"/>
        </w:rPr>
        <w:t xml:space="preserve"> ή </w:t>
      </w:r>
      <w:r>
        <w:rPr>
          <w:rFonts w:cstheme="minorHAnsi"/>
          <w:i/>
          <w:color w:val="833C0B" w:themeColor="accent2" w:themeShade="80"/>
          <w:lang w:val="el-GR"/>
        </w:rPr>
        <w:t xml:space="preserve">τον υπεύθυνο για την διαχείριση των δεδομένων του οργανισμού </w:t>
      </w:r>
      <w:r w:rsidRPr="001D04FD">
        <w:rPr>
          <w:rFonts w:cstheme="minorHAnsi"/>
          <w:i/>
          <w:color w:val="833C0B" w:themeColor="accent2" w:themeShade="80"/>
          <w:lang w:val="el-GR"/>
        </w:rPr>
        <w:t>]</w:t>
      </w:r>
    </w:p>
    <w:tbl>
      <w:tblPr>
        <w:tblStyle w:val="a4"/>
        <w:tblW w:w="0" w:type="auto"/>
        <w:tblLook w:val="04A0" w:firstRow="1" w:lastRow="0" w:firstColumn="1" w:lastColumn="0" w:noHBand="0" w:noVBand="1"/>
      </w:tblPr>
      <w:tblGrid>
        <w:gridCol w:w="3009"/>
        <w:gridCol w:w="3006"/>
        <w:gridCol w:w="3002"/>
      </w:tblGrid>
      <w:tr w:rsidR="00EC0D2F" w:rsidRPr="0022387A" w:rsidTr="00CF5158">
        <w:tc>
          <w:tcPr>
            <w:tcW w:w="3020" w:type="dxa"/>
            <w:shd w:val="clear" w:color="auto" w:fill="2B82B7"/>
          </w:tcPr>
          <w:p w:rsidR="00EC0D2F" w:rsidRPr="00F77D1B" w:rsidRDefault="00EC0D2F" w:rsidP="00CF5158">
            <w:pPr>
              <w:spacing w:before="60" w:after="60"/>
              <w:rPr>
                <w:rFonts w:cstheme="minorHAnsi"/>
                <w:b/>
                <w:color w:val="FFFFFF" w:themeColor="background1"/>
              </w:rPr>
            </w:pPr>
            <w:r w:rsidRPr="00F77D1B">
              <w:rPr>
                <w:rFonts w:cstheme="minorHAnsi"/>
                <w:b/>
                <w:color w:val="FFFFFF" w:themeColor="background1"/>
              </w:rPr>
              <w:t>Item</w:t>
            </w:r>
          </w:p>
        </w:tc>
        <w:tc>
          <w:tcPr>
            <w:tcW w:w="3021" w:type="dxa"/>
            <w:shd w:val="clear" w:color="auto" w:fill="2B82B7"/>
          </w:tcPr>
          <w:p w:rsidR="00EC0D2F" w:rsidRPr="00F77D1B" w:rsidRDefault="00EC0D2F" w:rsidP="00CF5158">
            <w:pPr>
              <w:spacing w:before="60" w:after="60"/>
              <w:rPr>
                <w:rFonts w:cstheme="minorHAnsi"/>
                <w:b/>
                <w:color w:val="FFFFFF" w:themeColor="background1"/>
              </w:rPr>
            </w:pPr>
            <w:r w:rsidRPr="00F77D1B">
              <w:rPr>
                <w:rFonts w:cstheme="minorHAnsi"/>
                <w:b/>
                <w:color w:val="FFFFFF" w:themeColor="background1"/>
              </w:rPr>
              <w:t>Name/date</w:t>
            </w:r>
          </w:p>
        </w:tc>
        <w:tc>
          <w:tcPr>
            <w:tcW w:w="3021" w:type="dxa"/>
            <w:shd w:val="clear" w:color="auto" w:fill="2B82B7"/>
          </w:tcPr>
          <w:p w:rsidR="00EC0D2F" w:rsidRPr="00F77D1B" w:rsidRDefault="00EC0D2F" w:rsidP="00CF5158">
            <w:pPr>
              <w:spacing w:before="60" w:after="60"/>
              <w:rPr>
                <w:rFonts w:cstheme="minorHAnsi"/>
                <w:b/>
                <w:color w:val="FFFFFF" w:themeColor="background1"/>
              </w:rPr>
            </w:pPr>
            <w:r w:rsidRPr="00F77D1B">
              <w:rPr>
                <w:rFonts w:cstheme="minorHAnsi"/>
                <w:b/>
                <w:color w:val="FFFFFF" w:themeColor="background1"/>
              </w:rPr>
              <w:t>Notes</w:t>
            </w:r>
          </w:p>
        </w:tc>
      </w:tr>
      <w:tr w:rsidR="00EC0D2F" w:rsidRPr="0022387A" w:rsidTr="00CF5158">
        <w:tc>
          <w:tcPr>
            <w:tcW w:w="3020" w:type="dxa"/>
          </w:tcPr>
          <w:p w:rsidR="00EC0D2F" w:rsidRPr="0022387A" w:rsidRDefault="00EC0D2F" w:rsidP="00CF5158">
            <w:pPr>
              <w:pStyle w:val="Default"/>
              <w:spacing w:before="60" w:after="60"/>
              <w:rPr>
                <w:rFonts w:asciiTheme="minorHAnsi" w:hAnsiTheme="minorHAnsi" w:cstheme="minorHAnsi"/>
                <w:sz w:val="22"/>
                <w:szCs w:val="22"/>
                <w:lang w:val="en-GB"/>
              </w:rPr>
            </w:pPr>
            <w:r w:rsidRPr="0022387A">
              <w:rPr>
                <w:rFonts w:asciiTheme="minorHAnsi" w:hAnsiTheme="minorHAnsi" w:cstheme="minorHAnsi"/>
                <w:sz w:val="22"/>
                <w:szCs w:val="22"/>
                <w:lang w:val="el-GR"/>
              </w:rPr>
              <w:t>Τα μέτρα εγκρίθηκαν από</w:t>
            </w:r>
            <w:r w:rsidRPr="0022387A">
              <w:rPr>
                <w:rFonts w:asciiTheme="minorHAnsi" w:hAnsiTheme="minorHAnsi" w:cstheme="minorHAnsi"/>
                <w:sz w:val="22"/>
                <w:szCs w:val="22"/>
                <w:lang w:val="en-GB"/>
              </w:rPr>
              <w:t xml:space="preserve">: </w:t>
            </w:r>
          </w:p>
        </w:tc>
        <w:tc>
          <w:tcPr>
            <w:tcW w:w="3021" w:type="dxa"/>
          </w:tcPr>
          <w:p w:rsidR="00EC0D2F" w:rsidRPr="0022387A" w:rsidRDefault="00EC0D2F" w:rsidP="00CF5158">
            <w:pPr>
              <w:pStyle w:val="Default"/>
              <w:spacing w:before="60" w:after="60"/>
              <w:rPr>
                <w:rFonts w:asciiTheme="minorHAnsi" w:hAnsiTheme="minorHAnsi" w:cstheme="minorHAnsi"/>
                <w:color w:val="FF0000"/>
                <w:sz w:val="22"/>
                <w:szCs w:val="22"/>
                <w:lang w:val="en-US"/>
              </w:rPr>
            </w:pPr>
          </w:p>
        </w:tc>
        <w:tc>
          <w:tcPr>
            <w:tcW w:w="3021" w:type="dxa"/>
          </w:tcPr>
          <w:p w:rsidR="00EC0D2F" w:rsidRPr="0022387A" w:rsidRDefault="00EC0D2F" w:rsidP="00CF5158">
            <w:pPr>
              <w:pStyle w:val="Default"/>
              <w:spacing w:before="60" w:after="60"/>
              <w:rPr>
                <w:rFonts w:asciiTheme="minorHAnsi" w:hAnsiTheme="minorHAnsi" w:cstheme="minorHAnsi"/>
                <w:sz w:val="22"/>
                <w:szCs w:val="22"/>
                <w:lang w:val="en-GB"/>
              </w:rPr>
            </w:pPr>
          </w:p>
        </w:tc>
      </w:tr>
      <w:tr w:rsidR="00EC0D2F" w:rsidRPr="005801CD" w:rsidTr="00CF5158">
        <w:tc>
          <w:tcPr>
            <w:tcW w:w="3020" w:type="dxa"/>
          </w:tcPr>
          <w:p w:rsidR="00EC0D2F" w:rsidRPr="0022387A" w:rsidRDefault="00EC0D2F" w:rsidP="00CF5158">
            <w:pPr>
              <w:pStyle w:val="Default"/>
              <w:spacing w:before="60" w:after="60"/>
              <w:rPr>
                <w:rFonts w:asciiTheme="minorHAnsi" w:hAnsiTheme="minorHAnsi" w:cstheme="minorHAnsi"/>
                <w:sz w:val="22"/>
                <w:szCs w:val="22"/>
                <w:lang w:val="el-GR"/>
              </w:rPr>
            </w:pPr>
            <w:r w:rsidRPr="0022387A">
              <w:rPr>
                <w:rFonts w:asciiTheme="minorHAnsi" w:hAnsiTheme="minorHAnsi" w:cstheme="minorHAnsi"/>
                <w:sz w:val="22"/>
                <w:szCs w:val="22"/>
                <w:lang w:val="el-GR"/>
              </w:rPr>
              <w:t xml:space="preserve">Ο υπολειπόμενος κίνδυνος εγκρίθηκε από : </w:t>
            </w:r>
          </w:p>
        </w:tc>
        <w:tc>
          <w:tcPr>
            <w:tcW w:w="3021" w:type="dxa"/>
          </w:tcPr>
          <w:p w:rsidR="00EC0D2F" w:rsidRPr="0022387A" w:rsidRDefault="00EC0D2F" w:rsidP="00CF5158">
            <w:pPr>
              <w:pStyle w:val="Default"/>
              <w:spacing w:before="60" w:after="60"/>
              <w:rPr>
                <w:rFonts w:asciiTheme="minorHAnsi" w:hAnsiTheme="minorHAnsi" w:cstheme="minorHAnsi"/>
                <w:color w:val="FF0000"/>
                <w:sz w:val="22"/>
                <w:szCs w:val="22"/>
                <w:lang w:val="el-GR"/>
              </w:rPr>
            </w:pPr>
          </w:p>
        </w:tc>
        <w:tc>
          <w:tcPr>
            <w:tcW w:w="3021" w:type="dxa"/>
          </w:tcPr>
          <w:p w:rsidR="00EC0D2F" w:rsidRPr="0022387A" w:rsidRDefault="00EC0D2F" w:rsidP="00CF5158">
            <w:pPr>
              <w:pStyle w:val="Default"/>
              <w:spacing w:before="60" w:after="60"/>
              <w:rPr>
                <w:rFonts w:asciiTheme="minorHAnsi" w:hAnsiTheme="minorHAnsi" w:cstheme="minorHAnsi"/>
                <w:sz w:val="22"/>
                <w:szCs w:val="22"/>
                <w:lang w:val="el-GR"/>
              </w:rPr>
            </w:pPr>
          </w:p>
        </w:tc>
      </w:tr>
      <w:tr w:rsidR="00EC0D2F" w:rsidRPr="005801CD" w:rsidTr="00CF5158">
        <w:tc>
          <w:tcPr>
            <w:tcW w:w="3020" w:type="dxa"/>
          </w:tcPr>
          <w:p w:rsidR="00EC0D2F" w:rsidRPr="0022387A" w:rsidRDefault="00EC0D2F" w:rsidP="00CF5158">
            <w:pPr>
              <w:pStyle w:val="Default"/>
              <w:spacing w:before="60" w:after="60"/>
              <w:rPr>
                <w:rFonts w:asciiTheme="minorHAnsi" w:hAnsiTheme="minorHAnsi" w:cstheme="minorHAnsi"/>
                <w:sz w:val="22"/>
                <w:szCs w:val="22"/>
                <w:lang w:val="el-GR"/>
              </w:rPr>
            </w:pPr>
            <w:r w:rsidRPr="0022387A">
              <w:rPr>
                <w:rFonts w:asciiTheme="minorHAnsi" w:hAnsiTheme="minorHAnsi" w:cstheme="minorHAnsi"/>
                <w:sz w:val="22"/>
                <w:szCs w:val="22"/>
                <w:lang w:val="el-GR"/>
              </w:rPr>
              <w:t xml:space="preserve">Οι συμβουλές του </w:t>
            </w:r>
            <w:r w:rsidR="008009BC" w:rsidRPr="008009BC">
              <w:rPr>
                <w:rFonts w:asciiTheme="minorHAnsi" w:hAnsiTheme="minorHAnsi" w:cstheme="minorHAnsi"/>
                <w:sz w:val="22"/>
                <w:szCs w:val="22"/>
                <w:lang w:val="el-GR"/>
              </w:rPr>
              <w:t>ΥΠΔ</w:t>
            </w:r>
            <w:r w:rsidRPr="0022387A">
              <w:rPr>
                <w:rFonts w:asciiTheme="minorHAnsi" w:hAnsiTheme="minorHAnsi" w:cstheme="minorHAnsi"/>
                <w:sz w:val="22"/>
                <w:szCs w:val="22"/>
                <w:lang w:val="el-GR"/>
              </w:rPr>
              <w:t xml:space="preserve"> παρέχονται από :</w:t>
            </w:r>
          </w:p>
        </w:tc>
        <w:tc>
          <w:tcPr>
            <w:tcW w:w="3021" w:type="dxa"/>
          </w:tcPr>
          <w:p w:rsidR="00EC0D2F" w:rsidRPr="0022387A" w:rsidRDefault="00EC0D2F" w:rsidP="00CF5158">
            <w:pPr>
              <w:pStyle w:val="Default"/>
              <w:spacing w:before="60" w:after="60"/>
              <w:rPr>
                <w:rFonts w:asciiTheme="minorHAnsi" w:hAnsiTheme="minorHAnsi" w:cstheme="minorHAnsi"/>
                <w:color w:val="FF0000"/>
                <w:sz w:val="22"/>
                <w:szCs w:val="22"/>
                <w:lang w:val="el-GR"/>
              </w:rPr>
            </w:pPr>
          </w:p>
        </w:tc>
        <w:tc>
          <w:tcPr>
            <w:tcW w:w="3021" w:type="dxa"/>
          </w:tcPr>
          <w:p w:rsidR="00EC0D2F" w:rsidRPr="0022387A" w:rsidRDefault="00EC0D2F" w:rsidP="00CF5158">
            <w:pPr>
              <w:pStyle w:val="Default"/>
              <w:spacing w:before="60" w:after="60"/>
              <w:rPr>
                <w:rFonts w:asciiTheme="minorHAnsi" w:hAnsiTheme="minorHAnsi" w:cstheme="minorHAnsi"/>
                <w:sz w:val="22"/>
                <w:szCs w:val="22"/>
                <w:lang w:val="el-GR"/>
              </w:rPr>
            </w:pPr>
          </w:p>
        </w:tc>
      </w:tr>
      <w:tr w:rsidR="00EC0D2F" w:rsidRPr="005801CD" w:rsidTr="00CF5158">
        <w:tc>
          <w:tcPr>
            <w:tcW w:w="9062" w:type="dxa"/>
            <w:gridSpan w:val="3"/>
          </w:tcPr>
          <w:p w:rsidR="00EC0D2F" w:rsidRPr="0022387A" w:rsidRDefault="00EC0D2F" w:rsidP="00CF5158">
            <w:pPr>
              <w:spacing w:before="60" w:after="60"/>
              <w:rPr>
                <w:rFonts w:cstheme="minorHAnsi"/>
                <w:lang w:val="el-GR"/>
              </w:rPr>
            </w:pPr>
            <w:r w:rsidRPr="0022387A">
              <w:rPr>
                <w:rFonts w:cstheme="minorHAnsi"/>
                <w:lang w:val="el-GR"/>
              </w:rPr>
              <w:t xml:space="preserve">Περίληψη των συμβουλών του </w:t>
            </w:r>
            <w:r w:rsidR="008009BC" w:rsidRPr="008009BC">
              <w:rPr>
                <w:rFonts w:cstheme="minorHAnsi"/>
                <w:lang w:val="el-GR"/>
              </w:rPr>
              <w:t>ΥΠΔ</w:t>
            </w:r>
            <w:r w:rsidRPr="0022387A">
              <w:rPr>
                <w:rFonts w:cstheme="minorHAnsi"/>
                <w:lang w:val="el-GR"/>
              </w:rPr>
              <w:t xml:space="preserve">: </w:t>
            </w:r>
          </w:p>
          <w:p w:rsidR="00EC0D2F" w:rsidRPr="0022387A" w:rsidRDefault="00EC0D2F" w:rsidP="00CF5158">
            <w:pPr>
              <w:spacing w:before="60" w:after="60"/>
              <w:rPr>
                <w:rFonts w:cstheme="minorHAnsi"/>
                <w:lang w:val="el-GR"/>
              </w:rPr>
            </w:pPr>
          </w:p>
          <w:p w:rsidR="00EC0D2F" w:rsidRPr="0022387A" w:rsidRDefault="00EC0D2F" w:rsidP="00CF5158">
            <w:pPr>
              <w:spacing w:before="60" w:after="60"/>
              <w:rPr>
                <w:rFonts w:cstheme="minorHAnsi"/>
                <w:lang w:val="el-GR"/>
              </w:rPr>
            </w:pPr>
          </w:p>
        </w:tc>
      </w:tr>
      <w:tr w:rsidR="00EC0D2F" w:rsidRPr="005801CD" w:rsidTr="00CF5158">
        <w:tc>
          <w:tcPr>
            <w:tcW w:w="3020" w:type="dxa"/>
          </w:tcPr>
          <w:p w:rsidR="00EC0D2F" w:rsidRPr="0022387A" w:rsidRDefault="00EC0D2F" w:rsidP="00CF5158">
            <w:pPr>
              <w:pStyle w:val="Default"/>
              <w:spacing w:before="60" w:after="60"/>
              <w:rPr>
                <w:rFonts w:asciiTheme="minorHAnsi" w:hAnsiTheme="minorHAnsi" w:cstheme="minorHAnsi"/>
                <w:sz w:val="22"/>
                <w:szCs w:val="22"/>
                <w:lang w:val="el-GR"/>
              </w:rPr>
            </w:pPr>
            <w:r w:rsidRPr="0022387A">
              <w:rPr>
                <w:rFonts w:asciiTheme="minorHAnsi" w:hAnsiTheme="minorHAnsi" w:cstheme="minorHAnsi"/>
                <w:sz w:val="22"/>
                <w:szCs w:val="22"/>
                <w:lang w:val="el-GR"/>
              </w:rPr>
              <w:t xml:space="preserve">Οι συμβουλές του </w:t>
            </w:r>
            <w:r w:rsidR="008009BC" w:rsidRPr="008009BC">
              <w:rPr>
                <w:rFonts w:asciiTheme="minorHAnsi" w:hAnsiTheme="minorHAnsi" w:cstheme="minorHAnsi"/>
                <w:sz w:val="22"/>
                <w:szCs w:val="22"/>
                <w:lang w:val="el-GR"/>
              </w:rPr>
              <w:t>ΥΠΔ</w:t>
            </w:r>
            <w:r w:rsidRPr="0022387A">
              <w:rPr>
                <w:rFonts w:asciiTheme="minorHAnsi" w:hAnsiTheme="minorHAnsi" w:cstheme="minorHAnsi"/>
                <w:sz w:val="22"/>
                <w:szCs w:val="22"/>
                <w:lang w:val="el-GR"/>
              </w:rPr>
              <w:t xml:space="preserve"> που έγιναν δεκτές ή απορρίφθηκαν από:</w:t>
            </w:r>
          </w:p>
        </w:tc>
        <w:tc>
          <w:tcPr>
            <w:tcW w:w="3021" w:type="dxa"/>
          </w:tcPr>
          <w:p w:rsidR="00EC0D2F" w:rsidRPr="0022387A" w:rsidRDefault="00EC0D2F" w:rsidP="00CF5158">
            <w:pPr>
              <w:pStyle w:val="Default"/>
              <w:spacing w:before="60" w:after="60"/>
              <w:rPr>
                <w:rFonts w:asciiTheme="minorHAnsi" w:hAnsiTheme="minorHAnsi" w:cstheme="minorHAnsi"/>
                <w:sz w:val="22"/>
                <w:szCs w:val="22"/>
                <w:lang w:val="el-GR"/>
              </w:rPr>
            </w:pPr>
          </w:p>
        </w:tc>
        <w:tc>
          <w:tcPr>
            <w:tcW w:w="3021" w:type="dxa"/>
          </w:tcPr>
          <w:p w:rsidR="00EC0D2F" w:rsidRPr="0022387A" w:rsidRDefault="00EC0D2F" w:rsidP="00CF5158">
            <w:pPr>
              <w:pStyle w:val="Default"/>
              <w:spacing w:before="60" w:after="60"/>
              <w:rPr>
                <w:rFonts w:asciiTheme="minorHAnsi" w:hAnsiTheme="minorHAnsi" w:cstheme="minorHAnsi"/>
                <w:sz w:val="22"/>
                <w:szCs w:val="22"/>
                <w:lang w:val="el-GR"/>
              </w:rPr>
            </w:pPr>
          </w:p>
        </w:tc>
      </w:tr>
      <w:tr w:rsidR="00EC0D2F" w:rsidRPr="0022387A" w:rsidTr="00CF5158">
        <w:tc>
          <w:tcPr>
            <w:tcW w:w="9062" w:type="dxa"/>
            <w:gridSpan w:val="3"/>
          </w:tcPr>
          <w:p w:rsidR="00EC0D2F" w:rsidRPr="0022387A" w:rsidRDefault="00EC0D2F" w:rsidP="00CF5158">
            <w:pPr>
              <w:pStyle w:val="Default"/>
              <w:spacing w:before="60" w:after="60"/>
              <w:rPr>
                <w:rFonts w:asciiTheme="minorHAnsi" w:hAnsiTheme="minorHAnsi" w:cstheme="minorHAnsi"/>
                <w:sz w:val="22"/>
                <w:szCs w:val="22"/>
                <w:lang w:val="en-US"/>
              </w:rPr>
            </w:pPr>
            <w:r w:rsidRPr="0022387A">
              <w:rPr>
                <w:rFonts w:asciiTheme="minorHAnsi" w:hAnsiTheme="minorHAnsi" w:cstheme="minorHAnsi"/>
                <w:sz w:val="22"/>
                <w:szCs w:val="22"/>
                <w:lang w:val="el-GR"/>
              </w:rPr>
              <w:t>Σχόλια</w:t>
            </w:r>
            <w:r w:rsidRPr="0022387A">
              <w:rPr>
                <w:rFonts w:asciiTheme="minorHAnsi" w:hAnsiTheme="minorHAnsi" w:cstheme="minorHAnsi"/>
                <w:sz w:val="22"/>
                <w:szCs w:val="22"/>
                <w:lang w:val="en-US"/>
              </w:rPr>
              <w:t>:</w:t>
            </w:r>
          </w:p>
          <w:p w:rsidR="00EC0D2F" w:rsidRPr="0022387A" w:rsidRDefault="00EC0D2F" w:rsidP="00CF5158">
            <w:pPr>
              <w:spacing w:before="60" w:after="60"/>
              <w:rPr>
                <w:rFonts w:cstheme="minorHAnsi"/>
                <w:color w:val="000000"/>
              </w:rPr>
            </w:pPr>
          </w:p>
        </w:tc>
      </w:tr>
      <w:tr w:rsidR="00EC0D2F" w:rsidRPr="0022387A" w:rsidTr="00CF5158">
        <w:tc>
          <w:tcPr>
            <w:tcW w:w="3020" w:type="dxa"/>
          </w:tcPr>
          <w:p w:rsidR="00EC0D2F" w:rsidRPr="0022387A" w:rsidRDefault="00EC0D2F" w:rsidP="00CF5158">
            <w:pPr>
              <w:pStyle w:val="Default"/>
              <w:spacing w:before="60" w:after="60"/>
              <w:rPr>
                <w:rFonts w:asciiTheme="minorHAnsi" w:hAnsiTheme="minorHAnsi" w:cstheme="minorHAnsi"/>
                <w:sz w:val="22"/>
                <w:szCs w:val="22"/>
                <w:lang w:val="el-GR"/>
              </w:rPr>
            </w:pPr>
            <w:r w:rsidRPr="0022387A">
              <w:rPr>
                <w:rFonts w:asciiTheme="minorHAnsi" w:hAnsiTheme="minorHAnsi" w:cstheme="minorHAnsi"/>
                <w:sz w:val="22"/>
                <w:szCs w:val="22"/>
                <w:lang w:val="el-GR"/>
              </w:rPr>
              <w:t>Οι απαντήσεις</w:t>
            </w:r>
            <w:r w:rsidRPr="0022387A">
              <w:rPr>
                <w:rFonts w:asciiTheme="minorHAnsi" w:hAnsiTheme="minorHAnsi" w:cstheme="minorHAnsi"/>
                <w:sz w:val="22"/>
                <w:szCs w:val="22"/>
                <w:lang w:val="en-US"/>
              </w:rPr>
              <w:t xml:space="preserve"> </w:t>
            </w:r>
            <w:r w:rsidRPr="0022387A">
              <w:rPr>
                <w:rFonts w:asciiTheme="minorHAnsi" w:hAnsiTheme="minorHAnsi" w:cstheme="minorHAnsi"/>
                <w:sz w:val="22"/>
                <w:szCs w:val="22"/>
                <w:lang w:val="el-GR"/>
              </w:rPr>
              <w:t>εξετάστηκαν από:</w:t>
            </w:r>
          </w:p>
        </w:tc>
        <w:tc>
          <w:tcPr>
            <w:tcW w:w="3021" w:type="dxa"/>
          </w:tcPr>
          <w:p w:rsidR="00EC0D2F" w:rsidRPr="0022387A" w:rsidRDefault="00EC0D2F" w:rsidP="00CF5158">
            <w:pPr>
              <w:pStyle w:val="Default"/>
              <w:spacing w:before="60" w:after="60"/>
              <w:rPr>
                <w:rFonts w:asciiTheme="minorHAnsi" w:hAnsiTheme="minorHAnsi" w:cstheme="minorHAnsi"/>
                <w:sz w:val="22"/>
                <w:szCs w:val="22"/>
                <w:lang w:val="el-GR"/>
              </w:rPr>
            </w:pPr>
          </w:p>
        </w:tc>
        <w:tc>
          <w:tcPr>
            <w:tcW w:w="3021" w:type="dxa"/>
          </w:tcPr>
          <w:p w:rsidR="00EC0D2F" w:rsidRPr="0022387A" w:rsidRDefault="00EC0D2F" w:rsidP="00CF5158">
            <w:pPr>
              <w:pStyle w:val="Default"/>
              <w:spacing w:before="60" w:after="60"/>
              <w:rPr>
                <w:rFonts w:asciiTheme="minorHAnsi" w:hAnsiTheme="minorHAnsi" w:cstheme="minorHAnsi"/>
                <w:sz w:val="22"/>
                <w:szCs w:val="22"/>
                <w:lang w:val="el-GR"/>
              </w:rPr>
            </w:pPr>
          </w:p>
        </w:tc>
      </w:tr>
      <w:tr w:rsidR="00EC0D2F" w:rsidRPr="0022387A" w:rsidTr="00CF5158">
        <w:tc>
          <w:tcPr>
            <w:tcW w:w="9062" w:type="dxa"/>
            <w:gridSpan w:val="3"/>
          </w:tcPr>
          <w:p w:rsidR="00EC0D2F" w:rsidRPr="0022387A" w:rsidRDefault="00EC0D2F" w:rsidP="00CF5158">
            <w:pPr>
              <w:pStyle w:val="Default"/>
              <w:spacing w:before="60" w:after="60"/>
              <w:rPr>
                <w:rFonts w:asciiTheme="minorHAnsi" w:hAnsiTheme="minorHAnsi" w:cstheme="minorHAnsi"/>
                <w:sz w:val="22"/>
                <w:szCs w:val="22"/>
                <w:lang w:val="en-US"/>
              </w:rPr>
            </w:pPr>
            <w:r w:rsidRPr="0022387A">
              <w:rPr>
                <w:rFonts w:asciiTheme="minorHAnsi" w:hAnsiTheme="minorHAnsi" w:cstheme="minorHAnsi"/>
                <w:sz w:val="22"/>
                <w:szCs w:val="22"/>
                <w:lang w:val="el-GR"/>
              </w:rPr>
              <w:t>Σχόλια</w:t>
            </w:r>
            <w:r w:rsidRPr="0022387A">
              <w:rPr>
                <w:rFonts w:asciiTheme="minorHAnsi" w:hAnsiTheme="minorHAnsi" w:cstheme="minorHAnsi"/>
                <w:sz w:val="22"/>
                <w:szCs w:val="22"/>
                <w:lang w:val="en-US"/>
              </w:rPr>
              <w:t>:</w:t>
            </w:r>
          </w:p>
          <w:p w:rsidR="00EC0D2F" w:rsidRPr="0022387A" w:rsidRDefault="00EC0D2F" w:rsidP="00CF5158">
            <w:pPr>
              <w:spacing w:before="60" w:after="60"/>
              <w:rPr>
                <w:rFonts w:cstheme="minorHAnsi"/>
                <w:color w:val="000000"/>
              </w:rPr>
            </w:pPr>
          </w:p>
        </w:tc>
      </w:tr>
      <w:tr w:rsidR="00EC0D2F" w:rsidRPr="005801CD" w:rsidTr="00CF5158">
        <w:tc>
          <w:tcPr>
            <w:tcW w:w="3020" w:type="dxa"/>
          </w:tcPr>
          <w:p w:rsidR="00EC0D2F" w:rsidRPr="0022387A" w:rsidRDefault="00EC0D2F" w:rsidP="00CF5158">
            <w:pPr>
              <w:pStyle w:val="Default"/>
              <w:spacing w:before="60" w:after="60"/>
              <w:rPr>
                <w:rFonts w:asciiTheme="minorHAnsi" w:hAnsiTheme="minorHAnsi" w:cstheme="minorHAnsi"/>
                <w:sz w:val="22"/>
                <w:szCs w:val="22"/>
                <w:lang w:val="el-GR"/>
              </w:rPr>
            </w:pPr>
            <w:r w:rsidRPr="0022387A">
              <w:rPr>
                <w:rFonts w:asciiTheme="minorHAnsi" w:hAnsiTheme="minorHAnsi" w:cstheme="minorHAnsi"/>
                <w:sz w:val="22"/>
                <w:szCs w:val="22"/>
                <w:lang w:val="el-GR"/>
              </w:rPr>
              <w:t xml:space="preserve">Η παρούσα  </w:t>
            </w:r>
            <w:r w:rsidRPr="0022387A">
              <w:rPr>
                <w:rFonts w:asciiTheme="minorHAnsi" w:hAnsiTheme="minorHAnsi" w:cstheme="minorHAnsi"/>
                <w:sz w:val="22"/>
                <w:szCs w:val="22"/>
                <w:lang w:val="en-GB"/>
              </w:rPr>
              <w:t>DPIA</w:t>
            </w:r>
            <w:r w:rsidRPr="0022387A">
              <w:rPr>
                <w:rFonts w:asciiTheme="minorHAnsi" w:hAnsiTheme="minorHAnsi" w:cstheme="minorHAnsi"/>
                <w:sz w:val="22"/>
                <w:szCs w:val="22"/>
                <w:lang w:val="el-GR"/>
              </w:rPr>
              <w:t xml:space="preserve"> θα επανεξεταστεί από:</w:t>
            </w:r>
          </w:p>
        </w:tc>
        <w:tc>
          <w:tcPr>
            <w:tcW w:w="3021" w:type="dxa"/>
          </w:tcPr>
          <w:p w:rsidR="00EC0D2F" w:rsidRPr="0022387A" w:rsidRDefault="00EC0D2F" w:rsidP="00CF5158">
            <w:pPr>
              <w:pStyle w:val="Default"/>
              <w:spacing w:before="60" w:after="60"/>
              <w:rPr>
                <w:rFonts w:asciiTheme="minorHAnsi" w:hAnsiTheme="minorHAnsi" w:cstheme="minorHAnsi"/>
                <w:sz w:val="22"/>
                <w:szCs w:val="22"/>
                <w:lang w:val="el-GR"/>
              </w:rPr>
            </w:pPr>
          </w:p>
        </w:tc>
        <w:tc>
          <w:tcPr>
            <w:tcW w:w="3021" w:type="dxa"/>
          </w:tcPr>
          <w:p w:rsidR="00EC0D2F" w:rsidRPr="0022387A" w:rsidRDefault="00EC0D2F" w:rsidP="00CF5158">
            <w:pPr>
              <w:pStyle w:val="Default"/>
              <w:spacing w:before="60" w:after="60"/>
              <w:rPr>
                <w:rFonts w:asciiTheme="minorHAnsi" w:hAnsiTheme="minorHAnsi" w:cstheme="minorHAnsi"/>
                <w:sz w:val="22"/>
                <w:szCs w:val="22"/>
                <w:lang w:val="el-GR"/>
              </w:rPr>
            </w:pPr>
          </w:p>
        </w:tc>
      </w:tr>
    </w:tbl>
    <w:p w:rsidR="00EC0D2F" w:rsidRDefault="00EC0D2F" w:rsidP="00EC0D2F">
      <w:pPr>
        <w:pStyle w:val="a3"/>
        <w:spacing w:before="60" w:after="60"/>
        <w:ind w:left="0"/>
        <w:contextualSpacing w:val="0"/>
        <w:jc w:val="both"/>
        <w:rPr>
          <w:rFonts w:cstheme="minorHAnsi"/>
          <w:lang w:val="el-GR"/>
        </w:rPr>
      </w:pPr>
    </w:p>
    <w:p w:rsidR="00EC0D2F" w:rsidRDefault="00EC0D2F" w:rsidP="00EC0D2F">
      <w:pPr>
        <w:rPr>
          <w:rFonts w:cstheme="minorHAnsi"/>
          <w:lang w:val="el-GR"/>
        </w:rPr>
      </w:pPr>
      <w:r>
        <w:rPr>
          <w:rFonts w:cstheme="minorHAnsi"/>
          <w:lang w:val="el-GR"/>
        </w:rPr>
        <w:br w:type="page"/>
      </w:r>
    </w:p>
    <w:p w:rsidR="00EC0D2F" w:rsidRDefault="00EC0D2F" w:rsidP="00EC0D2F">
      <w:pPr>
        <w:pStyle w:val="2"/>
        <w:jc w:val="center"/>
        <w:rPr>
          <w:lang w:val="el-GR"/>
        </w:rPr>
      </w:pPr>
      <w:bookmarkStart w:id="1" w:name="_ΠΑΡΑΡΤΗΜΑ"/>
      <w:bookmarkStart w:id="2" w:name="_Toc39425205"/>
      <w:bookmarkEnd w:id="1"/>
      <w:r>
        <w:rPr>
          <w:lang w:val="el-GR"/>
        </w:rPr>
        <w:lastRenderedPageBreak/>
        <w:t>ΠΑΡΑΡΤΗΜΑ</w:t>
      </w:r>
    </w:p>
    <w:bookmarkEnd w:id="2"/>
    <w:p w:rsidR="00EC0D2F" w:rsidRDefault="00EC0D2F" w:rsidP="00EC0D2F">
      <w:pPr>
        <w:pStyle w:val="a3"/>
        <w:spacing w:before="60" w:after="60"/>
        <w:ind w:left="0"/>
        <w:contextualSpacing w:val="0"/>
        <w:jc w:val="both"/>
        <w:rPr>
          <w:lang w:val="el-GR"/>
        </w:rPr>
      </w:pPr>
    </w:p>
    <w:p w:rsidR="00EC0D2F" w:rsidRPr="008170FE" w:rsidRDefault="00EC0D2F" w:rsidP="00EC0D2F">
      <w:pPr>
        <w:pStyle w:val="2"/>
        <w:numPr>
          <w:ilvl w:val="0"/>
          <w:numId w:val="18"/>
        </w:numPr>
        <w:rPr>
          <w:lang w:val="el-GR"/>
        </w:rPr>
      </w:pPr>
      <w:bookmarkStart w:id="3" w:name="_Toc39425209"/>
      <w:r w:rsidRPr="008170FE">
        <w:rPr>
          <w:lang w:val="el-GR"/>
        </w:rPr>
        <w:t>Ανάλυση των Κινδύνων</w:t>
      </w:r>
      <w:bookmarkEnd w:id="3"/>
      <w:r w:rsidRPr="008170FE">
        <w:rPr>
          <w:lang w:val="el-GR"/>
        </w:rPr>
        <w:t xml:space="preserve"> </w:t>
      </w:r>
    </w:p>
    <w:p w:rsidR="00EC0D2F" w:rsidRPr="001238C0" w:rsidRDefault="00EC0D2F" w:rsidP="00EC0D2F">
      <w:pPr>
        <w:spacing w:after="240"/>
        <w:jc w:val="both"/>
        <w:rPr>
          <w:lang w:val="el-GR"/>
        </w:rPr>
      </w:pPr>
      <w:r w:rsidRPr="001238C0">
        <w:rPr>
          <w:lang w:val="el-GR"/>
        </w:rPr>
        <w:t>Η ανάλυση κινδύνου στο πλαίσιο αυτής της διαδικασίας περιλαμβάνει την εκχώρηση μιας αριθμητικής τιμής α) στην πιθανότητα και β) στον αντίκτυπο ενός κινδύνου. Αυτές οι τιμές στη συνέχεια πολλαπλασιάζονται για να φθάσουν σε ένα επίπεδο ταξινόμησης υψηλού, μεσαίου ή χαμηλού κινδύνου.</w:t>
      </w:r>
    </w:p>
    <w:p w:rsidR="00EC0D2F" w:rsidRPr="008170FE" w:rsidRDefault="00EC0D2F" w:rsidP="00EC0D2F">
      <w:pPr>
        <w:pStyle w:val="2"/>
        <w:numPr>
          <w:ilvl w:val="1"/>
          <w:numId w:val="20"/>
        </w:numPr>
        <w:rPr>
          <w:lang w:val="el-GR"/>
        </w:rPr>
      </w:pPr>
      <w:bookmarkStart w:id="4" w:name="_Toc39425210"/>
      <w:r w:rsidRPr="008170FE">
        <w:rPr>
          <w:lang w:val="el-GR"/>
        </w:rPr>
        <w:t>Αξιολόγηση της πιθανότητας</w:t>
      </w:r>
      <w:bookmarkEnd w:id="4"/>
    </w:p>
    <w:p w:rsidR="00EC0D2F" w:rsidRPr="001238C0" w:rsidRDefault="00EC0D2F" w:rsidP="00EC0D2F">
      <w:pPr>
        <w:jc w:val="both"/>
        <w:rPr>
          <w:lang w:val="el-GR"/>
        </w:rPr>
      </w:pPr>
      <w:r w:rsidRPr="001238C0">
        <w:rPr>
          <w:lang w:val="el-GR"/>
        </w:rPr>
        <w:t xml:space="preserve">Πρέπει να γίνει εκτίμηση της πιθανότητας εμφάνισης κινδύνου. Αυτό θα πρέπει να λαμβάνει υπόψη </w:t>
      </w:r>
      <w:r>
        <w:rPr>
          <w:lang w:val="el-GR"/>
        </w:rPr>
        <w:t xml:space="preserve">το αν έχει συμβεί ξανά είτε στον οργανισμό </w:t>
      </w:r>
      <w:r w:rsidRPr="001238C0">
        <w:rPr>
          <w:lang w:val="el-GR"/>
        </w:rPr>
        <w:t>είτε σε παρόμοιους φορείς στον ίδιο κλάδο ή στον ίδιο τόπο και εάν υπάρχει επαρκές κίνητρο, ευκαιρία και ικανότητα για την αναγνώριση μιας απειλής.</w:t>
      </w:r>
    </w:p>
    <w:p w:rsidR="00EC0D2F" w:rsidRPr="001238C0" w:rsidRDefault="00EC0D2F" w:rsidP="00EC0D2F">
      <w:pPr>
        <w:jc w:val="both"/>
        <w:rPr>
          <w:lang w:val="el-GR"/>
        </w:rPr>
      </w:pPr>
      <w:r w:rsidRPr="001238C0">
        <w:rPr>
          <w:lang w:val="el-GR"/>
        </w:rPr>
        <w:t>Η πιθανότητα κάθε κινδύνου πρέπει να βαθμολογείται σε αριθμητική κλίμακα από 1 (χαμηλή) έως 5 (υψηλή). Γενικές οδηγίες για την έννοια κάθε βαθμού δίνονται στον πίνακα 1. Κατά την εκτίμηση της πιθανότητας εμφάνισης κινδύνου πρέπει να λαμβάνονται υπόψη οι υπάρχοντες έλεγχοι. Αυτό μπορεί να απαιτεί την εκτίμηση της αποτελεσματικότητας των υφιστάμενων ελέγχων.</w:t>
      </w:r>
    </w:p>
    <w:p w:rsidR="00EC0D2F" w:rsidRPr="001238C0" w:rsidRDefault="00EC0D2F" w:rsidP="00EC0D2F">
      <w:pPr>
        <w:jc w:val="both"/>
        <w:rPr>
          <w:lang w:val="el-GR"/>
        </w:rPr>
      </w:pPr>
      <w:r w:rsidRPr="001238C0">
        <w:rPr>
          <w:lang w:val="el-GR"/>
        </w:rPr>
        <w:t>Μπορούν να αποφασιστούν λεπτομερέστερες οδηγίες για κάθε βαθμό πιθανότητας, ανάλογα με το αντικείμενο της εκτίμησης κινδύνου.</w:t>
      </w:r>
    </w:p>
    <w:tbl>
      <w:tblPr>
        <w:tblStyle w:val="a4"/>
        <w:tblW w:w="0" w:type="auto"/>
        <w:tblLook w:val="04A0" w:firstRow="1" w:lastRow="0" w:firstColumn="1" w:lastColumn="0" w:noHBand="0" w:noVBand="1"/>
      </w:tblPr>
      <w:tblGrid>
        <w:gridCol w:w="921"/>
        <w:gridCol w:w="1362"/>
        <w:gridCol w:w="1823"/>
        <w:gridCol w:w="4911"/>
      </w:tblGrid>
      <w:tr w:rsidR="00EC0D2F" w:rsidRPr="001238C0" w:rsidTr="00CF5158">
        <w:trPr>
          <w:trHeight w:val="300"/>
        </w:trPr>
        <w:tc>
          <w:tcPr>
            <w:tcW w:w="0" w:type="auto"/>
            <w:tcBorders>
              <w:right w:val="single" w:sz="4" w:space="0" w:color="FFFFFF"/>
            </w:tcBorders>
            <w:shd w:val="clear" w:color="auto" w:fill="2B82B7"/>
            <w:noWrap/>
            <w:hideMark/>
          </w:tcPr>
          <w:p w:rsidR="00EC0D2F" w:rsidRPr="001238C0" w:rsidRDefault="00EC0D2F" w:rsidP="00CF5158">
            <w:pPr>
              <w:rPr>
                <w:b/>
                <w:bCs/>
                <w:color w:val="FFFFFF" w:themeColor="background1"/>
                <w:lang w:val="el-GR"/>
              </w:rPr>
            </w:pPr>
            <w:r w:rsidRPr="001238C0">
              <w:rPr>
                <w:b/>
                <w:bCs/>
                <w:color w:val="FFFFFF" w:themeColor="background1"/>
                <w:lang w:val="el-GR"/>
              </w:rPr>
              <w:t>Βαθμός</w:t>
            </w:r>
          </w:p>
        </w:tc>
        <w:tc>
          <w:tcPr>
            <w:tcW w:w="0" w:type="auto"/>
            <w:tcBorders>
              <w:left w:val="single" w:sz="4" w:space="0" w:color="FFFFFF"/>
              <w:right w:val="single" w:sz="4" w:space="0" w:color="FFFFFF"/>
            </w:tcBorders>
            <w:shd w:val="clear" w:color="auto" w:fill="2B82B7"/>
          </w:tcPr>
          <w:p w:rsidR="00EC0D2F" w:rsidRPr="001238C0" w:rsidRDefault="00EC0D2F" w:rsidP="00CF5158">
            <w:pPr>
              <w:rPr>
                <w:b/>
                <w:bCs/>
                <w:color w:val="FFFFFF" w:themeColor="background1"/>
                <w:lang w:val="el-GR"/>
              </w:rPr>
            </w:pPr>
            <w:r w:rsidRPr="00CC57DD">
              <w:rPr>
                <w:b/>
                <w:bCs/>
                <w:color w:val="FFFFFF" w:themeColor="background1"/>
                <w:lang w:val="el-GR"/>
              </w:rPr>
              <w:t xml:space="preserve">Πιθανότητα </w:t>
            </w:r>
            <w:r>
              <w:rPr>
                <w:b/>
                <w:bCs/>
                <w:color w:val="FFFFFF" w:themeColor="background1"/>
                <w:lang w:val="el-GR"/>
              </w:rPr>
              <w:t>παραβίασης</w:t>
            </w:r>
          </w:p>
        </w:tc>
        <w:tc>
          <w:tcPr>
            <w:tcW w:w="2602" w:type="dxa"/>
            <w:tcBorders>
              <w:left w:val="single" w:sz="4" w:space="0" w:color="FFFFFF"/>
              <w:right w:val="single" w:sz="4" w:space="0" w:color="FFFFFF"/>
            </w:tcBorders>
            <w:shd w:val="clear" w:color="auto" w:fill="2B82B7"/>
          </w:tcPr>
          <w:p w:rsidR="00EC0D2F" w:rsidRPr="001238C0" w:rsidRDefault="00EC0D2F" w:rsidP="00CF5158">
            <w:pPr>
              <w:rPr>
                <w:b/>
                <w:bCs/>
                <w:color w:val="FFFFFF" w:themeColor="background1"/>
                <w:lang w:val="el-GR"/>
              </w:rPr>
            </w:pPr>
            <w:r w:rsidRPr="001238C0">
              <w:rPr>
                <w:b/>
                <w:bCs/>
                <w:color w:val="FFFFFF" w:themeColor="background1"/>
                <w:lang w:val="el-GR"/>
              </w:rPr>
              <w:t>Περιγραφή</w:t>
            </w:r>
          </w:p>
        </w:tc>
        <w:tc>
          <w:tcPr>
            <w:tcW w:w="4911" w:type="dxa"/>
            <w:tcBorders>
              <w:left w:val="single" w:sz="4" w:space="0" w:color="FFFFFF"/>
            </w:tcBorders>
            <w:shd w:val="clear" w:color="auto" w:fill="2B82B7"/>
            <w:noWrap/>
            <w:hideMark/>
          </w:tcPr>
          <w:p w:rsidR="00EC0D2F" w:rsidRPr="001238C0" w:rsidRDefault="00EC0D2F" w:rsidP="00CF5158">
            <w:pPr>
              <w:rPr>
                <w:b/>
                <w:bCs/>
                <w:color w:val="FFFFFF" w:themeColor="background1"/>
                <w:lang w:val="el-GR"/>
              </w:rPr>
            </w:pPr>
            <w:r w:rsidRPr="001238C0">
              <w:rPr>
                <w:b/>
                <w:bCs/>
                <w:color w:val="FFFFFF" w:themeColor="background1"/>
                <w:lang w:val="el-GR"/>
              </w:rPr>
              <w:t>Σύνοψη</w:t>
            </w:r>
          </w:p>
        </w:tc>
      </w:tr>
      <w:tr w:rsidR="00EC0D2F" w:rsidRPr="005801CD" w:rsidTr="00CF5158">
        <w:trPr>
          <w:trHeight w:val="300"/>
        </w:trPr>
        <w:tc>
          <w:tcPr>
            <w:tcW w:w="0" w:type="auto"/>
            <w:shd w:val="clear" w:color="auto" w:fill="92D050"/>
            <w:noWrap/>
            <w:hideMark/>
          </w:tcPr>
          <w:p w:rsidR="00EC0D2F" w:rsidRPr="001238C0" w:rsidRDefault="00EC0D2F" w:rsidP="00CF5158">
            <w:pPr>
              <w:jc w:val="center"/>
            </w:pPr>
            <w:r w:rsidRPr="001238C0">
              <w:t>1</w:t>
            </w:r>
          </w:p>
        </w:tc>
        <w:tc>
          <w:tcPr>
            <w:tcW w:w="0" w:type="auto"/>
            <w:vMerge w:val="restart"/>
            <w:shd w:val="clear" w:color="auto" w:fill="92D050"/>
            <w:vAlign w:val="center"/>
          </w:tcPr>
          <w:p w:rsidR="00EC0D2F" w:rsidRPr="001238C0" w:rsidRDefault="00EC0D2F" w:rsidP="00CF5158">
            <w:pPr>
              <w:jc w:val="center"/>
              <w:rPr>
                <w:lang w:val="el-GR"/>
              </w:rPr>
            </w:pPr>
            <w:r>
              <w:rPr>
                <w:lang w:val="el-GR"/>
              </w:rPr>
              <w:t>Μικρή</w:t>
            </w:r>
          </w:p>
        </w:tc>
        <w:tc>
          <w:tcPr>
            <w:tcW w:w="2602" w:type="dxa"/>
            <w:shd w:val="clear" w:color="auto" w:fill="92D050"/>
          </w:tcPr>
          <w:p w:rsidR="00EC0D2F" w:rsidRPr="001238C0" w:rsidRDefault="00EC0D2F" w:rsidP="00CF5158">
            <w:pPr>
              <w:rPr>
                <w:lang w:val="el-GR"/>
              </w:rPr>
            </w:pPr>
            <w:r w:rsidRPr="001238C0">
              <w:rPr>
                <w:lang w:val="el-GR"/>
              </w:rPr>
              <w:t xml:space="preserve">Εντελώς </w:t>
            </w:r>
            <w:r w:rsidRPr="001238C0">
              <w:t>Απίθανο</w:t>
            </w:r>
          </w:p>
        </w:tc>
        <w:tc>
          <w:tcPr>
            <w:tcW w:w="4911" w:type="dxa"/>
            <w:shd w:val="clear" w:color="auto" w:fill="92D050"/>
            <w:noWrap/>
            <w:hideMark/>
          </w:tcPr>
          <w:p w:rsidR="00EC0D2F" w:rsidRPr="001238C0" w:rsidRDefault="00EC0D2F" w:rsidP="00CF5158">
            <w:pPr>
              <w:rPr>
                <w:lang w:val="el-GR"/>
              </w:rPr>
            </w:pPr>
            <w:r w:rsidRPr="001238C0">
              <w:rPr>
                <w:lang w:val="el-GR"/>
              </w:rPr>
              <w:t>Δεν έχει συμβεί ποτέ πριν και δεν υπάρχει λόγος να πιστεύουμε ότι είναι πλέον πιθανό τώρα.</w:t>
            </w:r>
          </w:p>
        </w:tc>
      </w:tr>
      <w:tr w:rsidR="00EC0D2F" w:rsidRPr="005801CD" w:rsidTr="00CF5158">
        <w:trPr>
          <w:trHeight w:val="300"/>
        </w:trPr>
        <w:tc>
          <w:tcPr>
            <w:tcW w:w="0" w:type="auto"/>
            <w:shd w:val="clear" w:color="auto" w:fill="92D050"/>
            <w:noWrap/>
            <w:hideMark/>
          </w:tcPr>
          <w:p w:rsidR="00EC0D2F" w:rsidRPr="001238C0" w:rsidRDefault="00EC0D2F" w:rsidP="00CF5158">
            <w:pPr>
              <w:jc w:val="center"/>
            </w:pPr>
            <w:r w:rsidRPr="001238C0">
              <w:t>2</w:t>
            </w:r>
          </w:p>
        </w:tc>
        <w:tc>
          <w:tcPr>
            <w:tcW w:w="0" w:type="auto"/>
            <w:vMerge/>
            <w:shd w:val="clear" w:color="auto" w:fill="92D050"/>
            <w:vAlign w:val="center"/>
          </w:tcPr>
          <w:p w:rsidR="00EC0D2F" w:rsidRPr="001238C0" w:rsidRDefault="00EC0D2F" w:rsidP="00CF5158">
            <w:pPr>
              <w:jc w:val="center"/>
              <w:rPr>
                <w:lang w:val="el-GR"/>
              </w:rPr>
            </w:pPr>
          </w:p>
        </w:tc>
        <w:tc>
          <w:tcPr>
            <w:tcW w:w="2602" w:type="dxa"/>
            <w:shd w:val="clear" w:color="auto" w:fill="92D050"/>
          </w:tcPr>
          <w:p w:rsidR="00EC0D2F" w:rsidRPr="001238C0" w:rsidRDefault="00EC0D2F" w:rsidP="00CF5158">
            <w:pPr>
              <w:rPr>
                <w:lang w:val="el-GR"/>
              </w:rPr>
            </w:pPr>
            <w:r w:rsidRPr="001238C0">
              <w:rPr>
                <w:lang w:val="el-GR"/>
              </w:rPr>
              <w:t>Σχεδόν Απίθανο</w:t>
            </w:r>
          </w:p>
        </w:tc>
        <w:tc>
          <w:tcPr>
            <w:tcW w:w="4911" w:type="dxa"/>
            <w:shd w:val="clear" w:color="auto" w:fill="92D050"/>
            <w:noWrap/>
            <w:hideMark/>
          </w:tcPr>
          <w:p w:rsidR="00EC0D2F" w:rsidRPr="001238C0" w:rsidRDefault="00EC0D2F" w:rsidP="00CF5158">
            <w:pPr>
              <w:rPr>
                <w:lang w:val="el-GR"/>
              </w:rPr>
            </w:pPr>
            <w:r w:rsidRPr="001238C0">
              <w:rPr>
                <w:lang w:val="el-GR"/>
              </w:rPr>
              <w:t>Υπάρχει μια πιθανότητα να συμβεί, αλλά μάλλον δεν θα συμβεί.</w:t>
            </w:r>
          </w:p>
        </w:tc>
      </w:tr>
      <w:tr w:rsidR="00EC0D2F" w:rsidRPr="005801CD" w:rsidTr="00CF5158">
        <w:trPr>
          <w:trHeight w:val="300"/>
        </w:trPr>
        <w:tc>
          <w:tcPr>
            <w:tcW w:w="0" w:type="auto"/>
            <w:shd w:val="clear" w:color="auto" w:fill="FFC000"/>
            <w:noWrap/>
            <w:hideMark/>
          </w:tcPr>
          <w:p w:rsidR="00EC0D2F" w:rsidRPr="001238C0" w:rsidRDefault="00EC0D2F" w:rsidP="00CF5158">
            <w:pPr>
              <w:jc w:val="center"/>
            </w:pPr>
            <w:r w:rsidRPr="001238C0">
              <w:t>3</w:t>
            </w:r>
          </w:p>
        </w:tc>
        <w:tc>
          <w:tcPr>
            <w:tcW w:w="0" w:type="auto"/>
            <w:shd w:val="clear" w:color="auto" w:fill="FFC000"/>
            <w:vAlign w:val="center"/>
          </w:tcPr>
          <w:p w:rsidR="00EC0D2F" w:rsidRPr="001238C0" w:rsidRDefault="00EC0D2F" w:rsidP="00CF5158">
            <w:pPr>
              <w:jc w:val="center"/>
              <w:rPr>
                <w:lang w:val="el-GR"/>
              </w:rPr>
            </w:pPr>
            <w:r>
              <w:rPr>
                <w:lang w:val="el-GR"/>
              </w:rPr>
              <w:t>Μεσαία</w:t>
            </w:r>
          </w:p>
        </w:tc>
        <w:tc>
          <w:tcPr>
            <w:tcW w:w="2602" w:type="dxa"/>
            <w:shd w:val="clear" w:color="auto" w:fill="FFC000"/>
          </w:tcPr>
          <w:p w:rsidR="00EC0D2F" w:rsidRPr="001238C0" w:rsidRDefault="00EC0D2F" w:rsidP="00CF5158">
            <w:pPr>
              <w:rPr>
                <w:lang w:val="el-GR"/>
              </w:rPr>
            </w:pPr>
            <w:r w:rsidRPr="001238C0">
              <w:t>Πιθανό</w:t>
            </w:r>
          </w:p>
        </w:tc>
        <w:tc>
          <w:tcPr>
            <w:tcW w:w="4911" w:type="dxa"/>
            <w:shd w:val="clear" w:color="auto" w:fill="FFC000"/>
            <w:noWrap/>
            <w:hideMark/>
          </w:tcPr>
          <w:p w:rsidR="00EC0D2F" w:rsidRPr="001238C0" w:rsidRDefault="00EC0D2F" w:rsidP="00CF5158">
            <w:pPr>
              <w:rPr>
                <w:lang w:val="el-GR"/>
              </w:rPr>
            </w:pPr>
            <w:r w:rsidRPr="001238C0">
              <w:rPr>
                <w:lang w:val="el-GR"/>
              </w:rPr>
              <w:t>Σε ισορροπία, ο κίνδυνος είναι πιθανότερο να συμβεί.</w:t>
            </w:r>
          </w:p>
        </w:tc>
      </w:tr>
      <w:tr w:rsidR="00EC0D2F" w:rsidRPr="005801CD" w:rsidTr="00CF5158">
        <w:trPr>
          <w:trHeight w:val="300"/>
        </w:trPr>
        <w:tc>
          <w:tcPr>
            <w:tcW w:w="0" w:type="auto"/>
            <w:shd w:val="clear" w:color="auto" w:fill="FF0000"/>
            <w:noWrap/>
            <w:hideMark/>
          </w:tcPr>
          <w:p w:rsidR="00EC0D2F" w:rsidRPr="00131A3A" w:rsidRDefault="00EC0D2F" w:rsidP="00CF5158">
            <w:pPr>
              <w:jc w:val="center"/>
              <w:rPr>
                <w:color w:val="FFFFFF" w:themeColor="background1"/>
              </w:rPr>
            </w:pPr>
            <w:r w:rsidRPr="00131A3A">
              <w:rPr>
                <w:color w:val="FFFFFF" w:themeColor="background1"/>
              </w:rPr>
              <w:t>4</w:t>
            </w:r>
          </w:p>
        </w:tc>
        <w:tc>
          <w:tcPr>
            <w:tcW w:w="0" w:type="auto"/>
            <w:vMerge w:val="restart"/>
            <w:shd w:val="clear" w:color="auto" w:fill="FF0000"/>
            <w:vAlign w:val="center"/>
          </w:tcPr>
          <w:p w:rsidR="00EC0D2F" w:rsidRPr="00131A3A" w:rsidRDefault="00EC0D2F" w:rsidP="00CF5158">
            <w:pPr>
              <w:jc w:val="center"/>
              <w:rPr>
                <w:color w:val="FFFFFF" w:themeColor="background1"/>
                <w:lang w:val="el-GR"/>
              </w:rPr>
            </w:pPr>
            <w:r>
              <w:rPr>
                <w:color w:val="FFFFFF" w:themeColor="background1"/>
                <w:lang w:val="el-GR"/>
              </w:rPr>
              <w:t>Μεγάλη</w:t>
            </w:r>
          </w:p>
        </w:tc>
        <w:tc>
          <w:tcPr>
            <w:tcW w:w="2602" w:type="dxa"/>
            <w:shd w:val="clear" w:color="auto" w:fill="FF0000"/>
          </w:tcPr>
          <w:p w:rsidR="00EC0D2F" w:rsidRPr="00131A3A" w:rsidRDefault="00EC0D2F" w:rsidP="00CF5158">
            <w:pPr>
              <w:rPr>
                <w:color w:val="FFFFFF" w:themeColor="background1"/>
                <w:lang w:val="el-GR"/>
              </w:rPr>
            </w:pPr>
            <w:r w:rsidRPr="00131A3A">
              <w:rPr>
                <w:color w:val="FFFFFF" w:themeColor="background1"/>
              </w:rPr>
              <w:t>Πολύ πιθανό</w:t>
            </w:r>
          </w:p>
        </w:tc>
        <w:tc>
          <w:tcPr>
            <w:tcW w:w="4911" w:type="dxa"/>
            <w:shd w:val="clear" w:color="auto" w:fill="FF0000"/>
            <w:noWrap/>
            <w:hideMark/>
          </w:tcPr>
          <w:p w:rsidR="00EC0D2F" w:rsidRPr="00131A3A" w:rsidRDefault="00EC0D2F" w:rsidP="00CF5158">
            <w:pPr>
              <w:rPr>
                <w:color w:val="FFFFFF" w:themeColor="background1"/>
                <w:lang w:val="el-GR"/>
              </w:rPr>
            </w:pPr>
            <w:r w:rsidRPr="00131A3A">
              <w:rPr>
                <w:color w:val="FFFFFF" w:themeColor="background1"/>
                <w:lang w:val="el-GR"/>
              </w:rPr>
              <w:t>Θα ήταν έκπληξη εάν ο κίνδυνος δεν συνέβη ούτε με βάση την προηγούμενη συχνότητα ούτε με τις τρέχουσες συνθήκες</w:t>
            </w:r>
          </w:p>
        </w:tc>
      </w:tr>
      <w:tr w:rsidR="00EC0D2F" w:rsidRPr="005801CD" w:rsidTr="00CF5158">
        <w:trPr>
          <w:trHeight w:val="300"/>
        </w:trPr>
        <w:tc>
          <w:tcPr>
            <w:tcW w:w="0" w:type="auto"/>
            <w:shd w:val="clear" w:color="auto" w:fill="FF0000"/>
            <w:noWrap/>
            <w:hideMark/>
          </w:tcPr>
          <w:p w:rsidR="00EC0D2F" w:rsidRPr="00131A3A" w:rsidRDefault="00EC0D2F" w:rsidP="00CF5158">
            <w:pPr>
              <w:jc w:val="center"/>
              <w:rPr>
                <w:color w:val="FFFFFF" w:themeColor="background1"/>
              </w:rPr>
            </w:pPr>
            <w:r w:rsidRPr="00131A3A">
              <w:rPr>
                <w:color w:val="FFFFFF" w:themeColor="background1"/>
              </w:rPr>
              <w:t>5</w:t>
            </w:r>
          </w:p>
        </w:tc>
        <w:tc>
          <w:tcPr>
            <w:tcW w:w="0" w:type="auto"/>
            <w:vMerge/>
            <w:shd w:val="clear" w:color="auto" w:fill="FF0000"/>
          </w:tcPr>
          <w:p w:rsidR="00EC0D2F" w:rsidRPr="00131A3A" w:rsidRDefault="00EC0D2F" w:rsidP="00CF5158">
            <w:pPr>
              <w:keepNext/>
              <w:rPr>
                <w:color w:val="FFFFFF" w:themeColor="background1"/>
                <w:lang w:val="el-GR"/>
              </w:rPr>
            </w:pPr>
          </w:p>
        </w:tc>
        <w:tc>
          <w:tcPr>
            <w:tcW w:w="2602" w:type="dxa"/>
            <w:shd w:val="clear" w:color="auto" w:fill="FF0000"/>
          </w:tcPr>
          <w:p w:rsidR="00EC0D2F" w:rsidRPr="00131A3A" w:rsidRDefault="00EC0D2F" w:rsidP="00CF5158">
            <w:pPr>
              <w:keepNext/>
              <w:rPr>
                <w:color w:val="FFFFFF" w:themeColor="background1"/>
                <w:lang w:val="el-GR"/>
              </w:rPr>
            </w:pPr>
            <w:r w:rsidRPr="00131A3A">
              <w:rPr>
                <w:color w:val="FFFFFF" w:themeColor="background1"/>
              </w:rPr>
              <w:t>Σχεδόν βέβαιο</w:t>
            </w:r>
          </w:p>
        </w:tc>
        <w:tc>
          <w:tcPr>
            <w:tcW w:w="4911" w:type="dxa"/>
            <w:shd w:val="clear" w:color="auto" w:fill="FF0000"/>
            <w:noWrap/>
            <w:hideMark/>
          </w:tcPr>
          <w:p w:rsidR="00EC0D2F" w:rsidRPr="00131A3A" w:rsidRDefault="00EC0D2F" w:rsidP="00CF5158">
            <w:pPr>
              <w:keepNext/>
              <w:rPr>
                <w:color w:val="FFFFFF" w:themeColor="background1"/>
                <w:lang w:val="el-GR"/>
              </w:rPr>
            </w:pPr>
            <w:r w:rsidRPr="00131A3A">
              <w:rPr>
                <w:color w:val="FFFFFF" w:themeColor="background1"/>
                <w:lang w:val="el-GR"/>
              </w:rPr>
              <w:t>Είτε συμβαίνει ήδη τακτικά είτε υπάρχει κάποιος λόγος να πιστέψουμε ότι είναι σχεδόν επικείμενο</w:t>
            </w:r>
          </w:p>
        </w:tc>
      </w:tr>
    </w:tbl>
    <w:p w:rsidR="00EC0D2F" w:rsidRPr="001238C0" w:rsidRDefault="00EC0D2F" w:rsidP="00EC0D2F">
      <w:pPr>
        <w:spacing w:after="0" w:line="240" w:lineRule="auto"/>
        <w:rPr>
          <w:rFonts w:ascii="Arial" w:eastAsia="Times New Roman" w:hAnsi="Arial" w:cs="Times New Roman"/>
          <w:bCs/>
          <w:i/>
          <w:sz w:val="20"/>
          <w:szCs w:val="18"/>
          <w:lang w:val="el-GR"/>
        </w:rPr>
      </w:pPr>
    </w:p>
    <w:p w:rsidR="00EC0D2F" w:rsidRPr="001238C0" w:rsidRDefault="00EC0D2F" w:rsidP="00EC0D2F">
      <w:pPr>
        <w:spacing w:after="0" w:line="240" w:lineRule="auto"/>
        <w:rPr>
          <w:rFonts w:ascii="Arial" w:eastAsia="Times New Roman" w:hAnsi="Arial" w:cs="Times New Roman"/>
          <w:bCs/>
          <w:i/>
          <w:sz w:val="20"/>
          <w:szCs w:val="18"/>
          <w:lang w:val="el-GR"/>
        </w:rPr>
      </w:pPr>
      <w:bookmarkStart w:id="5" w:name="_Toc512502959"/>
      <w:r w:rsidRPr="001238C0">
        <w:rPr>
          <w:rFonts w:ascii="Arial" w:eastAsia="Times New Roman" w:hAnsi="Arial" w:cs="Times New Roman"/>
          <w:bCs/>
          <w:i/>
          <w:sz w:val="20"/>
          <w:szCs w:val="18"/>
          <w:lang w:val="el-GR"/>
        </w:rPr>
        <w:t xml:space="preserve">Πίνακας </w:t>
      </w:r>
      <w:r w:rsidR="00251EF6" w:rsidRPr="001238C0">
        <w:rPr>
          <w:rFonts w:ascii="Arial" w:eastAsia="Times New Roman" w:hAnsi="Arial" w:cs="Times New Roman"/>
          <w:bCs/>
          <w:i/>
          <w:sz w:val="20"/>
          <w:szCs w:val="18"/>
        </w:rPr>
        <w:fldChar w:fldCharType="begin"/>
      </w:r>
      <w:r w:rsidRPr="001238C0">
        <w:rPr>
          <w:rFonts w:ascii="Arial" w:eastAsia="Times New Roman" w:hAnsi="Arial" w:cs="Times New Roman"/>
          <w:bCs/>
          <w:i/>
          <w:sz w:val="20"/>
          <w:szCs w:val="18"/>
          <w:lang w:val="el-GR"/>
        </w:rPr>
        <w:instrText xml:space="preserve"> </w:instrText>
      </w:r>
      <w:r w:rsidRPr="001238C0">
        <w:rPr>
          <w:rFonts w:ascii="Arial" w:eastAsia="Times New Roman" w:hAnsi="Arial" w:cs="Times New Roman"/>
          <w:bCs/>
          <w:i/>
          <w:sz w:val="20"/>
          <w:szCs w:val="18"/>
        </w:rPr>
        <w:instrText>SEQ</w:instrText>
      </w:r>
      <w:r w:rsidRPr="001238C0">
        <w:rPr>
          <w:rFonts w:ascii="Arial" w:eastAsia="Times New Roman" w:hAnsi="Arial" w:cs="Times New Roman"/>
          <w:bCs/>
          <w:i/>
          <w:sz w:val="20"/>
          <w:szCs w:val="18"/>
          <w:lang w:val="el-GR"/>
        </w:rPr>
        <w:instrText xml:space="preserve"> </w:instrText>
      </w:r>
      <w:r w:rsidRPr="001238C0">
        <w:rPr>
          <w:rFonts w:ascii="Arial" w:eastAsia="Times New Roman" w:hAnsi="Arial" w:cs="Times New Roman"/>
          <w:bCs/>
          <w:i/>
          <w:sz w:val="20"/>
          <w:szCs w:val="18"/>
        </w:rPr>
        <w:instrText>Table</w:instrText>
      </w:r>
      <w:r w:rsidRPr="001238C0">
        <w:rPr>
          <w:rFonts w:ascii="Arial" w:eastAsia="Times New Roman" w:hAnsi="Arial" w:cs="Times New Roman"/>
          <w:bCs/>
          <w:i/>
          <w:sz w:val="20"/>
          <w:szCs w:val="18"/>
          <w:lang w:val="el-GR"/>
        </w:rPr>
        <w:instrText xml:space="preserve"> \* </w:instrText>
      </w:r>
      <w:r w:rsidRPr="001238C0">
        <w:rPr>
          <w:rFonts w:ascii="Arial" w:eastAsia="Times New Roman" w:hAnsi="Arial" w:cs="Times New Roman"/>
          <w:bCs/>
          <w:i/>
          <w:sz w:val="20"/>
          <w:szCs w:val="18"/>
        </w:rPr>
        <w:instrText>ARABIC</w:instrText>
      </w:r>
      <w:r w:rsidRPr="001238C0">
        <w:rPr>
          <w:rFonts w:ascii="Arial" w:eastAsia="Times New Roman" w:hAnsi="Arial" w:cs="Times New Roman"/>
          <w:bCs/>
          <w:i/>
          <w:sz w:val="20"/>
          <w:szCs w:val="18"/>
          <w:lang w:val="el-GR"/>
        </w:rPr>
        <w:instrText xml:space="preserve"> </w:instrText>
      </w:r>
      <w:r w:rsidR="00251EF6" w:rsidRPr="001238C0">
        <w:rPr>
          <w:rFonts w:ascii="Arial" w:eastAsia="Times New Roman" w:hAnsi="Arial" w:cs="Times New Roman"/>
          <w:bCs/>
          <w:i/>
          <w:sz w:val="20"/>
          <w:szCs w:val="18"/>
        </w:rPr>
        <w:fldChar w:fldCharType="separate"/>
      </w:r>
      <w:r w:rsidRPr="001238C0">
        <w:rPr>
          <w:rFonts w:ascii="Arial" w:eastAsia="Times New Roman" w:hAnsi="Arial" w:cs="Times New Roman"/>
          <w:bCs/>
          <w:i/>
          <w:noProof/>
          <w:sz w:val="20"/>
          <w:szCs w:val="18"/>
          <w:lang w:val="el-GR"/>
        </w:rPr>
        <w:t>1</w:t>
      </w:r>
      <w:r w:rsidR="00251EF6" w:rsidRPr="001238C0">
        <w:rPr>
          <w:rFonts w:ascii="Arial" w:eastAsia="Times New Roman" w:hAnsi="Arial" w:cs="Times New Roman"/>
          <w:bCs/>
          <w:i/>
          <w:sz w:val="20"/>
          <w:szCs w:val="18"/>
        </w:rPr>
        <w:fldChar w:fldCharType="end"/>
      </w:r>
      <w:r w:rsidRPr="001238C0">
        <w:rPr>
          <w:rFonts w:ascii="Arial" w:eastAsia="Times New Roman" w:hAnsi="Arial" w:cs="Times New Roman"/>
          <w:bCs/>
          <w:i/>
          <w:sz w:val="20"/>
          <w:szCs w:val="18"/>
          <w:lang w:val="el-GR"/>
        </w:rPr>
        <w:t xml:space="preserve"> - Κατευθυντήριες οδηγίες σχετικά με την πιθανότητα κινδύνου</w:t>
      </w:r>
      <w:bookmarkEnd w:id="5"/>
    </w:p>
    <w:p w:rsidR="00EC0D2F" w:rsidRPr="001238C0" w:rsidRDefault="00EC0D2F" w:rsidP="00EC0D2F">
      <w:pPr>
        <w:jc w:val="both"/>
        <w:rPr>
          <w:lang w:val="el-GR"/>
        </w:rPr>
      </w:pPr>
    </w:p>
    <w:p w:rsidR="00EC0D2F" w:rsidRPr="001238C0" w:rsidRDefault="00EC0D2F" w:rsidP="00EC0D2F">
      <w:pPr>
        <w:rPr>
          <w:lang w:val="el-GR"/>
        </w:rPr>
      </w:pPr>
      <w:r w:rsidRPr="001238C0">
        <w:rPr>
          <w:lang w:val="el-GR"/>
        </w:rPr>
        <w:t>Η λογική της κατανομής του βαθμού που δίδεται, θα πρέπει να καταγράφεται για να διευκολύνει την κατανόηση και να επιτρέπει την επαναληψιμότητα σε μελλοντικές εκτιμήσεις.</w:t>
      </w:r>
    </w:p>
    <w:p w:rsidR="00EC0D2F" w:rsidRPr="001238C0" w:rsidRDefault="00EC0D2F" w:rsidP="00EC0D2F">
      <w:pPr>
        <w:rPr>
          <w:lang w:val="el-GR"/>
        </w:rPr>
      </w:pPr>
    </w:p>
    <w:p w:rsidR="00EC0D2F" w:rsidRPr="008170FE" w:rsidRDefault="00EC0D2F" w:rsidP="00EC0D2F">
      <w:pPr>
        <w:pStyle w:val="2"/>
        <w:numPr>
          <w:ilvl w:val="1"/>
          <w:numId w:val="20"/>
        </w:numPr>
        <w:rPr>
          <w:lang w:val="el-GR"/>
        </w:rPr>
      </w:pPr>
      <w:bookmarkStart w:id="6" w:name="_Toc39425211"/>
      <w:r w:rsidRPr="008170FE">
        <w:rPr>
          <w:lang w:val="el-GR"/>
        </w:rPr>
        <w:t>Εκτίμηση του Αντίκτυπου</w:t>
      </w:r>
      <w:bookmarkEnd w:id="6"/>
    </w:p>
    <w:p w:rsidR="00EC0D2F" w:rsidRPr="001238C0" w:rsidRDefault="00EC0D2F" w:rsidP="00EC0D2F">
      <w:pPr>
        <w:jc w:val="both"/>
        <w:rPr>
          <w:lang w:val="el-GR"/>
        </w:rPr>
      </w:pPr>
      <w:r w:rsidRPr="001238C0">
        <w:rPr>
          <w:lang w:val="el-GR"/>
        </w:rPr>
        <w:t>Θα πρέπει να δοθεί μια εκτίμηση του αντικτύπου που θα μπορούσε να έχει ο κίνδυνος στο</w:t>
      </w:r>
      <w:r>
        <w:rPr>
          <w:lang w:val="el-GR"/>
        </w:rPr>
        <w:t>ν οργανισμό</w:t>
      </w:r>
      <w:r w:rsidRPr="001238C0">
        <w:rPr>
          <w:lang w:val="el-GR"/>
        </w:rPr>
        <w:t>. Αυτό θα πρέπει να λαμβάνει υπόψη τους υφιστάμενους ελέγχους που μειώνουν τον αντίκτυπο, εφόσον οι έλεγχοι αυτοί θεωρούνται αποτελεσματικοί.</w:t>
      </w:r>
    </w:p>
    <w:p w:rsidR="00EC0D2F" w:rsidRPr="001238C0" w:rsidRDefault="00EC0D2F" w:rsidP="00EC0D2F">
      <w:pPr>
        <w:jc w:val="both"/>
        <w:rPr>
          <w:lang w:val="el-GR"/>
        </w:rPr>
      </w:pPr>
      <w:r w:rsidRPr="001238C0">
        <w:rPr>
          <w:lang w:val="el-GR"/>
        </w:rPr>
        <w:t>Θα πρέπει να εξεταστεί ο αντίκτυπος στους ακόλουθους τομείς:</w:t>
      </w:r>
    </w:p>
    <w:p w:rsidR="00EC0D2F" w:rsidRPr="001238C0" w:rsidRDefault="00EC0D2F" w:rsidP="00EC0D2F">
      <w:pPr>
        <w:numPr>
          <w:ilvl w:val="0"/>
          <w:numId w:val="17"/>
        </w:numPr>
        <w:spacing w:after="0" w:line="240" w:lineRule="auto"/>
        <w:jc w:val="both"/>
        <w:rPr>
          <w:lang w:val="el-GR"/>
        </w:rPr>
      </w:pPr>
      <w:r w:rsidRPr="001238C0">
        <w:rPr>
          <w:lang w:val="el-GR"/>
        </w:rPr>
        <w:t>Γενικές επιπτώσεις στο Υποκείμενο των δεδομένων</w:t>
      </w:r>
    </w:p>
    <w:p w:rsidR="00EC0D2F" w:rsidRPr="001238C0" w:rsidRDefault="00EC0D2F" w:rsidP="00EC0D2F">
      <w:pPr>
        <w:numPr>
          <w:ilvl w:val="0"/>
          <w:numId w:val="17"/>
        </w:numPr>
        <w:spacing w:after="0" w:line="240" w:lineRule="auto"/>
        <w:jc w:val="both"/>
        <w:rPr>
          <w:lang w:val="el-GR"/>
        </w:rPr>
      </w:pPr>
      <w:r w:rsidRPr="001238C0">
        <w:rPr>
          <w:lang w:val="el-GR"/>
        </w:rPr>
        <w:t>Υγεία και ασφάλεια του Υποκειμένου των δεδομένων</w:t>
      </w:r>
    </w:p>
    <w:p w:rsidR="00EC0D2F" w:rsidRPr="001238C0" w:rsidRDefault="00EC0D2F" w:rsidP="00EC0D2F">
      <w:pPr>
        <w:numPr>
          <w:ilvl w:val="0"/>
          <w:numId w:val="17"/>
        </w:numPr>
        <w:spacing w:after="0" w:line="240" w:lineRule="auto"/>
        <w:jc w:val="both"/>
      </w:pPr>
      <w:r w:rsidRPr="001238C0">
        <w:rPr>
          <w:lang w:val="el-GR"/>
        </w:rPr>
        <w:t xml:space="preserve">Οικονομικά του </w:t>
      </w:r>
      <w:r>
        <w:rPr>
          <w:lang w:val="el-GR"/>
        </w:rPr>
        <w:t>οργανισμού</w:t>
      </w:r>
    </w:p>
    <w:p w:rsidR="00EC0D2F" w:rsidRPr="001238C0" w:rsidRDefault="00EC0D2F" w:rsidP="00EC0D2F">
      <w:pPr>
        <w:numPr>
          <w:ilvl w:val="0"/>
          <w:numId w:val="17"/>
        </w:numPr>
        <w:spacing w:after="0" w:line="240" w:lineRule="auto"/>
        <w:jc w:val="both"/>
      </w:pPr>
      <w:r w:rsidRPr="001238C0">
        <w:rPr>
          <w:lang w:val="el-GR"/>
        </w:rPr>
        <w:lastRenderedPageBreak/>
        <w:t xml:space="preserve">Φήμη του </w:t>
      </w:r>
      <w:r>
        <w:rPr>
          <w:lang w:val="el-GR"/>
        </w:rPr>
        <w:t>οργανισμού</w:t>
      </w:r>
    </w:p>
    <w:p w:rsidR="00EC0D2F" w:rsidRPr="001238C0" w:rsidRDefault="00EC0D2F" w:rsidP="00EC0D2F">
      <w:pPr>
        <w:numPr>
          <w:ilvl w:val="0"/>
          <w:numId w:val="17"/>
        </w:numPr>
        <w:spacing w:after="0" w:line="240" w:lineRule="auto"/>
        <w:jc w:val="both"/>
        <w:rPr>
          <w:lang w:val="el-GR"/>
        </w:rPr>
      </w:pPr>
      <w:r w:rsidRPr="001238C0">
        <w:rPr>
          <w:lang w:val="el-GR"/>
        </w:rPr>
        <w:t>Νομικές, συμβατικές ή οργανωτικές υποχρεώσεις</w:t>
      </w:r>
    </w:p>
    <w:p w:rsidR="00EC0D2F" w:rsidRPr="001238C0" w:rsidRDefault="00EC0D2F" w:rsidP="00EC0D2F">
      <w:pPr>
        <w:rPr>
          <w:lang w:val="el-GR"/>
        </w:rPr>
      </w:pPr>
    </w:p>
    <w:p w:rsidR="00EC0D2F" w:rsidRPr="001238C0" w:rsidRDefault="00EC0D2F" w:rsidP="00EC0D2F">
      <w:pPr>
        <w:jc w:val="both"/>
        <w:rPr>
          <w:lang w:val="el-GR"/>
        </w:rPr>
      </w:pPr>
      <w:r w:rsidRPr="001238C0">
        <w:rPr>
          <w:lang w:val="el-GR"/>
        </w:rPr>
        <w:t>Η επίπτωση κάθε κινδύνου πρέπει να βαθμολογείται σε αριθμητική κλίμακα από 1 (χαμηλή) έως 5 (υψηλή). Γενικές οδηγίες για τη σημασία κάθε βαθμού δίνονται στον πίνακα 2.</w:t>
      </w:r>
    </w:p>
    <w:p w:rsidR="00EC0D2F" w:rsidRPr="001238C0" w:rsidRDefault="00EC0D2F" w:rsidP="00EC0D2F">
      <w:pPr>
        <w:jc w:val="both"/>
        <w:rPr>
          <w:lang w:val="el-GR"/>
        </w:rPr>
      </w:pPr>
      <w:r w:rsidRPr="001238C0">
        <w:rPr>
          <w:lang w:val="el-GR"/>
        </w:rPr>
        <w:t>Λεπτομερέστερη καθοδήγηση μπορεί να οριστεί για κάθε βαθμό επίπτωσης, ανάλογα με το αντικείμενο της εκτίμησης κινδύνου.</w:t>
      </w:r>
    </w:p>
    <w:p w:rsidR="00EC0D2F" w:rsidRPr="001238C0" w:rsidRDefault="00EC0D2F" w:rsidP="00EC0D2F">
      <w:pPr>
        <w:jc w:val="both"/>
        <w:rPr>
          <w:lang w:val="el-GR"/>
        </w:rPr>
      </w:pPr>
      <w:r w:rsidRPr="001238C0">
        <w:rPr>
          <w:lang w:val="el-GR"/>
        </w:rPr>
        <w:t>Η λογική της κατανομής του βαθμού που δίδεται θα πρέπει να καταγράφεται για να διευκολύνει την κατανόηση και να επιτρέπει την επαναληψιμότητα σε μελλοντικές εκτιμήσεις.</w:t>
      </w:r>
    </w:p>
    <w:p w:rsidR="00EC0D2F" w:rsidRPr="001238C0" w:rsidRDefault="00EC0D2F" w:rsidP="00EC0D2F">
      <w:pPr>
        <w:shd w:val="clear" w:color="auto" w:fill="2B82B7"/>
        <w:rPr>
          <w:color w:val="FFFFFF" w:themeColor="background1"/>
          <w:lang w:val="el-GR"/>
        </w:rPr>
        <w:sectPr w:rsidR="00EC0D2F" w:rsidRPr="001238C0" w:rsidSect="0096006A">
          <w:headerReference w:type="default" r:id="rId10"/>
          <w:footerReference w:type="default" r:id="rId11"/>
          <w:pgSz w:w="11907" w:h="16840"/>
          <w:pgMar w:top="1249" w:right="1440" w:bottom="851" w:left="1440" w:header="426" w:footer="0"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pgNumType w:start="0"/>
          <w:cols w:space="720"/>
        </w:sectPr>
      </w:pPr>
    </w:p>
    <w:tbl>
      <w:tblPr>
        <w:tblStyle w:val="a4"/>
        <w:tblW w:w="15452" w:type="dxa"/>
        <w:tblInd w:w="-714" w:type="dxa"/>
        <w:tblLayout w:type="fixed"/>
        <w:tblLook w:val="04A0" w:firstRow="1" w:lastRow="0" w:firstColumn="1" w:lastColumn="0" w:noHBand="0" w:noVBand="1"/>
      </w:tblPr>
      <w:tblGrid>
        <w:gridCol w:w="993"/>
        <w:gridCol w:w="1417"/>
        <w:gridCol w:w="1276"/>
        <w:gridCol w:w="5103"/>
        <w:gridCol w:w="1985"/>
        <w:gridCol w:w="1842"/>
        <w:gridCol w:w="1276"/>
        <w:gridCol w:w="1560"/>
      </w:tblGrid>
      <w:tr w:rsidR="00EC0D2F" w:rsidRPr="001238C0" w:rsidTr="00CF5158">
        <w:trPr>
          <w:trHeight w:val="750"/>
          <w:tblHeader/>
        </w:trPr>
        <w:tc>
          <w:tcPr>
            <w:tcW w:w="993" w:type="dxa"/>
            <w:tcBorders>
              <w:top w:val="single" w:sz="4" w:space="0" w:color="auto"/>
              <w:left w:val="single" w:sz="4" w:space="0" w:color="auto"/>
              <w:bottom w:val="single" w:sz="4" w:space="0" w:color="auto"/>
              <w:right w:val="single" w:sz="4" w:space="0" w:color="FFFFFF"/>
            </w:tcBorders>
            <w:shd w:val="clear" w:color="auto" w:fill="2B82B7"/>
            <w:vAlign w:val="center"/>
            <w:hideMark/>
          </w:tcPr>
          <w:p w:rsidR="00EC0D2F" w:rsidRPr="001238C0" w:rsidRDefault="00EC0D2F" w:rsidP="00CF5158">
            <w:pPr>
              <w:shd w:val="clear" w:color="auto" w:fill="2B82B7"/>
              <w:rPr>
                <w:b/>
                <w:bCs/>
                <w:color w:val="FFFFFF" w:themeColor="background1"/>
                <w:lang w:val="el-GR"/>
              </w:rPr>
            </w:pPr>
            <w:r w:rsidRPr="001238C0">
              <w:rPr>
                <w:b/>
                <w:bCs/>
                <w:color w:val="FFFFFF" w:themeColor="background1"/>
                <w:lang w:val="el-GR"/>
              </w:rPr>
              <w:lastRenderedPageBreak/>
              <w:t>Βαθμός</w:t>
            </w:r>
          </w:p>
        </w:tc>
        <w:tc>
          <w:tcPr>
            <w:tcW w:w="1417" w:type="dxa"/>
            <w:tcBorders>
              <w:top w:val="single" w:sz="4" w:space="0" w:color="auto"/>
              <w:left w:val="single" w:sz="4" w:space="0" w:color="FFFFFF"/>
              <w:bottom w:val="single" w:sz="4" w:space="0" w:color="auto"/>
              <w:right w:val="single" w:sz="4" w:space="0" w:color="FFFFFF"/>
            </w:tcBorders>
            <w:shd w:val="clear" w:color="auto" w:fill="0070C0"/>
            <w:vAlign w:val="center"/>
          </w:tcPr>
          <w:p w:rsidR="00EC0D2F" w:rsidRPr="001238C0" w:rsidRDefault="00EC0D2F" w:rsidP="00CF5158">
            <w:pPr>
              <w:shd w:val="clear" w:color="auto" w:fill="2B82B7"/>
              <w:jc w:val="center"/>
              <w:rPr>
                <w:b/>
                <w:bCs/>
                <w:color w:val="FFFFFF" w:themeColor="background1"/>
                <w:lang w:val="el-GR"/>
              </w:rPr>
            </w:pPr>
            <w:r>
              <w:rPr>
                <w:b/>
                <w:bCs/>
                <w:color w:val="FFFFFF" w:themeColor="background1"/>
                <w:lang w:val="el-GR"/>
              </w:rPr>
              <w:t>Βαθμός</w:t>
            </w:r>
            <w:r w:rsidRPr="00CC57DD">
              <w:rPr>
                <w:b/>
                <w:bCs/>
                <w:color w:val="FFFFFF" w:themeColor="background1"/>
                <w:lang w:val="el-GR"/>
              </w:rPr>
              <w:t xml:space="preserve"> </w:t>
            </w:r>
            <w:r>
              <w:rPr>
                <w:b/>
                <w:bCs/>
                <w:color w:val="FFFFFF" w:themeColor="background1"/>
                <w:lang w:val="el-GR"/>
              </w:rPr>
              <w:t>Επιπτώσεων</w:t>
            </w:r>
          </w:p>
        </w:tc>
        <w:tc>
          <w:tcPr>
            <w:tcW w:w="1276" w:type="dxa"/>
            <w:tcBorders>
              <w:top w:val="single" w:sz="4" w:space="0" w:color="auto"/>
              <w:left w:val="single" w:sz="4" w:space="0" w:color="FFFFFF"/>
              <w:bottom w:val="single" w:sz="4" w:space="0" w:color="auto"/>
              <w:right w:val="single" w:sz="4" w:space="0" w:color="FFFFFF"/>
            </w:tcBorders>
            <w:shd w:val="clear" w:color="auto" w:fill="2B82B7"/>
            <w:vAlign w:val="center"/>
            <w:hideMark/>
          </w:tcPr>
          <w:p w:rsidR="00EC0D2F" w:rsidRPr="001238C0" w:rsidRDefault="00EC0D2F" w:rsidP="00CF5158">
            <w:pPr>
              <w:shd w:val="clear" w:color="auto" w:fill="2B82B7"/>
              <w:rPr>
                <w:b/>
                <w:bCs/>
                <w:color w:val="FFFFFF" w:themeColor="background1"/>
                <w:lang w:val="el-GR"/>
              </w:rPr>
            </w:pPr>
            <w:r w:rsidRPr="001238C0">
              <w:rPr>
                <w:b/>
                <w:bCs/>
                <w:color w:val="FFFFFF" w:themeColor="background1"/>
                <w:lang w:val="el-GR"/>
              </w:rPr>
              <w:t>Περιγραφή</w:t>
            </w:r>
          </w:p>
        </w:tc>
        <w:tc>
          <w:tcPr>
            <w:tcW w:w="5103" w:type="dxa"/>
            <w:tcBorders>
              <w:top w:val="single" w:sz="4" w:space="0" w:color="auto"/>
              <w:left w:val="single" w:sz="4" w:space="0" w:color="FFFFFF"/>
              <w:bottom w:val="single" w:sz="4" w:space="0" w:color="auto"/>
              <w:right w:val="single" w:sz="4" w:space="0" w:color="FFFFFF"/>
            </w:tcBorders>
            <w:shd w:val="clear" w:color="auto" w:fill="2B82B7"/>
            <w:vAlign w:val="center"/>
            <w:hideMark/>
          </w:tcPr>
          <w:p w:rsidR="00EC0D2F" w:rsidRPr="001238C0" w:rsidRDefault="00EC0D2F" w:rsidP="00CF5158">
            <w:pPr>
              <w:shd w:val="clear" w:color="auto" w:fill="2B82B7"/>
              <w:rPr>
                <w:b/>
                <w:bCs/>
                <w:color w:val="FFFFFF" w:themeColor="background1"/>
                <w:lang w:val="el-GR"/>
              </w:rPr>
            </w:pPr>
            <w:r w:rsidRPr="001238C0">
              <w:rPr>
                <w:b/>
                <w:bCs/>
                <w:color w:val="FFFFFF" w:themeColor="background1"/>
                <w:lang w:val="el-GR"/>
              </w:rPr>
              <w:t>Επίπτωση στο υποκείμενο των δεδομένων</w:t>
            </w:r>
          </w:p>
        </w:tc>
        <w:tc>
          <w:tcPr>
            <w:tcW w:w="1985" w:type="dxa"/>
            <w:tcBorders>
              <w:top w:val="single" w:sz="4" w:space="0" w:color="auto"/>
              <w:left w:val="single" w:sz="4" w:space="0" w:color="FFFFFF"/>
              <w:bottom w:val="single" w:sz="4" w:space="0" w:color="auto"/>
              <w:right w:val="single" w:sz="4" w:space="0" w:color="FFFFFF"/>
            </w:tcBorders>
            <w:shd w:val="clear" w:color="auto" w:fill="2B82B7"/>
            <w:vAlign w:val="center"/>
            <w:hideMark/>
          </w:tcPr>
          <w:p w:rsidR="00EC0D2F" w:rsidRPr="001238C0" w:rsidRDefault="00EC0D2F" w:rsidP="00CF5158">
            <w:pPr>
              <w:shd w:val="clear" w:color="auto" w:fill="2B82B7"/>
              <w:rPr>
                <w:b/>
                <w:bCs/>
                <w:color w:val="FFFFFF" w:themeColor="background1"/>
                <w:lang w:val="el-GR"/>
              </w:rPr>
            </w:pPr>
            <w:r w:rsidRPr="001238C0">
              <w:rPr>
                <w:b/>
                <w:bCs/>
                <w:color w:val="FFFFFF" w:themeColor="background1"/>
                <w:lang w:val="el-GR"/>
              </w:rPr>
              <w:t>Υγεία και Ασφάλεια</w:t>
            </w:r>
          </w:p>
        </w:tc>
        <w:tc>
          <w:tcPr>
            <w:tcW w:w="1842" w:type="dxa"/>
            <w:tcBorders>
              <w:top w:val="single" w:sz="4" w:space="0" w:color="auto"/>
              <w:left w:val="single" w:sz="4" w:space="0" w:color="FFFFFF"/>
              <w:bottom w:val="single" w:sz="4" w:space="0" w:color="auto"/>
              <w:right w:val="single" w:sz="4" w:space="0" w:color="FFFFFF"/>
            </w:tcBorders>
            <w:shd w:val="clear" w:color="auto" w:fill="2B82B7"/>
            <w:vAlign w:val="center"/>
            <w:hideMark/>
          </w:tcPr>
          <w:p w:rsidR="00EC0D2F" w:rsidRPr="001238C0" w:rsidRDefault="00EC0D2F" w:rsidP="00CF5158">
            <w:pPr>
              <w:shd w:val="clear" w:color="auto" w:fill="2B82B7"/>
              <w:rPr>
                <w:b/>
                <w:bCs/>
                <w:color w:val="FFFFFF" w:themeColor="background1"/>
                <w:lang w:val="el-GR"/>
              </w:rPr>
            </w:pPr>
            <w:r w:rsidRPr="001238C0">
              <w:rPr>
                <w:b/>
                <w:bCs/>
                <w:color w:val="FFFFFF" w:themeColor="background1"/>
                <w:lang w:val="el-GR"/>
              </w:rPr>
              <w:t>Οικονομική Επίπτωση</w:t>
            </w:r>
          </w:p>
        </w:tc>
        <w:tc>
          <w:tcPr>
            <w:tcW w:w="1276" w:type="dxa"/>
            <w:tcBorders>
              <w:top w:val="single" w:sz="4" w:space="0" w:color="auto"/>
              <w:left w:val="single" w:sz="4" w:space="0" w:color="FFFFFF"/>
              <w:bottom w:val="single" w:sz="4" w:space="0" w:color="auto"/>
              <w:right w:val="single" w:sz="4" w:space="0" w:color="FFFFFF"/>
            </w:tcBorders>
            <w:shd w:val="clear" w:color="auto" w:fill="2B82B7"/>
            <w:vAlign w:val="center"/>
            <w:hideMark/>
          </w:tcPr>
          <w:p w:rsidR="00EC0D2F" w:rsidRPr="001238C0" w:rsidRDefault="00EC0D2F" w:rsidP="00CF5158">
            <w:pPr>
              <w:shd w:val="clear" w:color="auto" w:fill="2B82B7"/>
              <w:rPr>
                <w:b/>
                <w:bCs/>
                <w:color w:val="FFFFFF" w:themeColor="background1"/>
                <w:lang w:val="el-GR"/>
              </w:rPr>
            </w:pPr>
            <w:r w:rsidRPr="001238C0">
              <w:rPr>
                <w:b/>
                <w:bCs/>
                <w:color w:val="FFFFFF" w:themeColor="background1"/>
                <w:lang w:val="el-GR"/>
              </w:rPr>
              <w:t>Επίπτωση στην Φήμη</w:t>
            </w:r>
          </w:p>
        </w:tc>
        <w:tc>
          <w:tcPr>
            <w:tcW w:w="1560" w:type="dxa"/>
            <w:tcBorders>
              <w:top w:val="single" w:sz="4" w:space="0" w:color="auto"/>
              <w:left w:val="single" w:sz="4" w:space="0" w:color="FFFFFF"/>
              <w:bottom w:val="single" w:sz="4" w:space="0" w:color="auto"/>
              <w:right w:val="single" w:sz="4" w:space="0" w:color="auto"/>
            </w:tcBorders>
            <w:shd w:val="clear" w:color="auto" w:fill="2B82B7"/>
            <w:vAlign w:val="center"/>
            <w:hideMark/>
          </w:tcPr>
          <w:p w:rsidR="00EC0D2F" w:rsidRPr="001238C0" w:rsidRDefault="00EC0D2F" w:rsidP="00CF5158">
            <w:pPr>
              <w:shd w:val="clear" w:color="auto" w:fill="2B82B7"/>
              <w:rPr>
                <w:b/>
                <w:bCs/>
                <w:color w:val="FFFFFF" w:themeColor="background1"/>
                <w:lang w:val="el-GR"/>
              </w:rPr>
            </w:pPr>
            <w:r w:rsidRPr="001238C0">
              <w:rPr>
                <w:b/>
                <w:bCs/>
                <w:color w:val="FFFFFF" w:themeColor="background1"/>
                <w:lang w:val="el-GR"/>
              </w:rPr>
              <w:t>Νομικές Επιπτώσεις</w:t>
            </w:r>
          </w:p>
        </w:tc>
      </w:tr>
      <w:tr w:rsidR="00EC0D2F" w:rsidRPr="001238C0" w:rsidTr="00CF5158">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D2F" w:rsidRPr="001238C0" w:rsidRDefault="00EC0D2F" w:rsidP="00CF5158">
            <w:pPr>
              <w:jc w:val="center"/>
              <w:rPr>
                <w:sz w:val="20"/>
                <w:szCs w:val="20"/>
              </w:rPr>
            </w:pPr>
            <w:r w:rsidRPr="001238C0">
              <w:rPr>
                <w:sz w:val="20"/>
                <w:szCs w:val="20"/>
              </w:rPr>
              <w:t>1</w:t>
            </w:r>
          </w:p>
        </w:tc>
        <w:tc>
          <w:tcPr>
            <w:tcW w:w="1417" w:type="dxa"/>
            <w:vMerge w:val="restart"/>
            <w:tcBorders>
              <w:top w:val="single" w:sz="4" w:space="0" w:color="auto"/>
              <w:left w:val="single" w:sz="4" w:space="0" w:color="auto"/>
              <w:right w:val="single" w:sz="4" w:space="0" w:color="auto"/>
            </w:tcBorders>
            <w:shd w:val="clear" w:color="auto" w:fill="92D050"/>
            <w:vAlign w:val="center"/>
          </w:tcPr>
          <w:p w:rsidR="00EC0D2F" w:rsidRPr="004167FD" w:rsidRDefault="00EC0D2F" w:rsidP="00CF5158">
            <w:pPr>
              <w:jc w:val="center"/>
              <w:rPr>
                <w:sz w:val="20"/>
                <w:szCs w:val="20"/>
                <w:lang w:val="el-GR"/>
              </w:rPr>
            </w:pPr>
            <w:r w:rsidRPr="00CC57DD">
              <w:rPr>
                <w:sz w:val="20"/>
                <w:szCs w:val="20"/>
              </w:rPr>
              <w:t>Μικρ</w:t>
            </w:r>
            <w:r>
              <w:rPr>
                <w:sz w:val="20"/>
                <w:szCs w:val="20"/>
                <w:lang w:val="el-GR"/>
              </w:rPr>
              <w:t>ός</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D2F" w:rsidRPr="001238C0" w:rsidRDefault="00EC0D2F" w:rsidP="00CF5158">
            <w:pPr>
              <w:rPr>
                <w:sz w:val="20"/>
                <w:szCs w:val="20"/>
                <w:lang w:val="el-GR"/>
              </w:rPr>
            </w:pPr>
            <w:r w:rsidRPr="001238C0">
              <w:rPr>
                <w:sz w:val="20"/>
                <w:szCs w:val="20"/>
              </w:rPr>
              <w:t>Αμελητέο</w:t>
            </w:r>
            <w:r w:rsidRPr="001238C0">
              <w:rPr>
                <w:sz w:val="20"/>
                <w:szCs w:val="20"/>
                <w:lang w:val="el-GR"/>
              </w:rPr>
              <w:t>ς</w:t>
            </w:r>
          </w:p>
        </w:tc>
        <w:tc>
          <w:tcPr>
            <w:tcW w:w="510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D2F" w:rsidRPr="001238C0" w:rsidRDefault="00EC0D2F" w:rsidP="00CF5158">
            <w:pPr>
              <w:rPr>
                <w:sz w:val="20"/>
                <w:szCs w:val="20"/>
                <w:lang w:val="el-GR"/>
              </w:rPr>
            </w:pPr>
            <w:r w:rsidRPr="001238C0">
              <w:rPr>
                <w:sz w:val="20"/>
                <w:szCs w:val="20"/>
                <w:lang w:val="el-GR"/>
              </w:rPr>
              <w:t>Κανένα αποτέλεσμα</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D2F" w:rsidRPr="001238C0" w:rsidRDefault="00EC0D2F" w:rsidP="00CF5158">
            <w:pPr>
              <w:rPr>
                <w:sz w:val="20"/>
                <w:szCs w:val="20"/>
              </w:rPr>
            </w:pPr>
            <w:r w:rsidRPr="001238C0">
              <w:rPr>
                <w:sz w:val="20"/>
                <w:szCs w:val="20"/>
              </w:rPr>
              <w:t>Πολύ μικρός πρόσθετος κίνδυνος</w:t>
            </w:r>
          </w:p>
        </w:tc>
        <w:tc>
          <w:tcPr>
            <w:tcW w:w="184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D2F" w:rsidRPr="001238C0" w:rsidRDefault="00EC0D2F" w:rsidP="00CF5158">
            <w:pPr>
              <w:rPr>
                <w:sz w:val="20"/>
                <w:szCs w:val="20"/>
              </w:rPr>
            </w:pPr>
            <w:r w:rsidRPr="001238C0">
              <w:rPr>
                <w:sz w:val="20"/>
                <w:szCs w:val="20"/>
              </w:rPr>
              <w:t>Πολύ λίγ</w:t>
            </w:r>
            <w:r w:rsidRPr="001238C0">
              <w:rPr>
                <w:sz w:val="20"/>
                <w:szCs w:val="20"/>
                <w:lang w:val="el-GR"/>
              </w:rPr>
              <w:t>ο</w:t>
            </w:r>
            <w:r w:rsidRPr="001238C0">
              <w:rPr>
                <w:sz w:val="20"/>
                <w:szCs w:val="20"/>
              </w:rPr>
              <w:t xml:space="preserve"> ή καθόλου</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D2F" w:rsidRPr="001238C0" w:rsidRDefault="00EC0D2F" w:rsidP="00CF5158">
            <w:pPr>
              <w:rPr>
                <w:sz w:val="20"/>
                <w:szCs w:val="20"/>
                <w:lang w:val="el-GR"/>
              </w:rPr>
            </w:pPr>
            <w:r w:rsidRPr="001238C0">
              <w:rPr>
                <w:sz w:val="20"/>
                <w:szCs w:val="20"/>
                <w:lang w:val="el-GR"/>
              </w:rPr>
              <w:t>Αμελητέα</w:t>
            </w:r>
          </w:p>
        </w:tc>
        <w:tc>
          <w:tcPr>
            <w:tcW w:w="15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D2F" w:rsidRPr="001238C0" w:rsidRDefault="00EC0D2F" w:rsidP="00CF5158">
            <w:pPr>
              <w:rPr>
                <w:sz w:val="20"/>
                <w:szCs w:val="20"/>
              </w:rPr>
            </w:pPr>
            <w:r w:rsidRPr="001238C0">
              <w:rPr>
                <w:sz w:val="20"/>
                <w:szCs w:val="20"/>
              </w:rPr>
              <w:t>Δεν υπάρχουν επιπτώσεις</w:t>
            </w:r>
          </w:p>
        </w:tc>
      </w:tr>
      <w:tr w:rsidR="00EC0D2F" w:rsidRPr="001238C0" w:rsidTr="00CF5158">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D2F" w:rsidRPr="001238C0" w:rsidRDefault="00EC0D2F" w:rsidP="00CF5158">
            <w:pPr>
              <w:jc w:val="center"/>
              <w:rPr>
                <w:sz w:val="20"/>
                <w:szCs w:val="20"/>
              </w:rPr>
            </w:pPr>
            <w:r w:rsidRPr="001238C0">
              <w:rPr>
                <w:sz w:val="20"/>
                <w:szCs w:val="20"/>
              </w:rPr>
              <w:t>2</w:t>
            </w:r>
          </w:p>
        </w:tc>
        <w:tc>
          <w:tcPr>
            <w:tcW w:w="1417" w:type="dxa"/>
            <w:vMerge/>
            <w:tcBorders>
              <w:left w:val="single" w:sz="4" w:space="0" w:color="auto"/>
              <w:bottom w:val="single" w:sz="4" w:space="0" w:color="auto"/>
              <w:right w:val="single" w:sz="4" w:space="0" w:color="auto"/>
            </w:tcBorders>
            <w:shd w:val="clear" w:color="auto" w:fill="92D050"/>
            <w:vAlign w:val="center"/>
          </w:tcPr>
          <w:p w:rsidR="00EC0D2F" w:rsidRPr="001238C0" w:rsidRDefault="00EC0D2F" w:rsidP="00CF5158">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D2F" w:rsidRPr="001238C0" w:rsidRDefault="00EC0D2F" w:rsidP="00CF5158">
            <w:pPr>
              <w:rPr>
                <w:sz w:val="20"/>
                <w:szCs w:val="20"/>
                <w:lang w:val="el-GR"/>
              </w:rPr>
            </w:pPr>
            <w:r w:rsidRPr="001238C0">
              <w:rPr>
                <w:sz w:val="20"/>
                <w:szCs w:val="20"/>
              </w:rPr>
              <w:t>Μικρό</w:t>
            </w:r>
            <w:r w:rsidRPr="001238C0">
              <w:rPr>
                <w:sz w:val="20"/>
                <w:szCs w:val="20"/>
                <w:lang w:val="el-GR"/>
              </w:rPr>
              <w:t>ς</w:t>
            </w:r>
          </w:p>
        </w:tc>
        <w:tc>
          <w:tcPr>
            <w:tcW w:w="5103" w:type="dxa"/>
            <w:tcBorders>
              <w:top w:val="single" w:sz="4" w:space="0" w:color="auto"/>
              <w:left w:val="single" w:sz="4" w:space="0" w:color="auto"/>
              <w:bottom w:val="single" w:sz="4" w:space="0" w:color="auto"/>
              <w:right w:val="nil"/>
            </w:tcBorders>
            <w:shd w:val="clear" w:color="auto" w:fill="92D050"/>
            <w:hideMark/>
          </w:tcPr>
          <w:p w:rsidR="00EC0D2F" w:rsidRPr="001238C0" w:rsidRDefault="00EC0D2F" w:rsidP="00CF5158">
            <w:pPr>
              <w:spacing w:before="120" w:after="120"/>
              <w:jc w:val="both"/>
              <w:rPr>
                <w:rFonts w:ascii="Arial" w:eastAsia="Times New Roman" w:hAnsi="Arial" w:cs="Arial"/>
                <w:sz w:val="20"/>
                <w:szCs w:val="20"/>
                <w:lang w:val="el-GR" w:eastAsia="en-GB"/>
              </w:rPr>
            </w:pPr>
            <w:r w:rsidRPr="001238C0">
              <w:rPr>
                <w:rFonts w:ascii="Arial" w:eastAsia="Calibri" w:hAnsi="Arial" w:cs="Times New Roman"/>
                <w:color w:val="000000" w:themeColor="text1"/>
                <w:kern w:val="24"/>
                <w:sz w:val="20"/>
                <w:szCs w:val="20"/>
                <w:lang w:val="el-GR" w:eastAsia="en-GB"/>
              </w:rPr>
              <w:t>Τα άτομα μπορεί να αντιμετωπίσουν μερικές δευτερεύουσες δυσκολίες, τις οποίες θα ξεπεράσουν χωρίς κανένα πρόβλημα (χρόνος ξοδεύοντας πληροφορίες, ενόχληση, ερεθισμούς κλπ.).</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D2F" w:rsidRPr="001238C0" w:rsidRDefault="00EC0D2F" w:rsidP="00CF5158">
            <w:pPr>
              <w:rPr>
                <w:sz w:val="20"/>
                <w:szCs w:val="20"/>
                <w:lang w:val="el-GR"/>
              </w:rPr>
            </w:pPr>
            <w:r w:rsidRPr="001238C0">
              <w:rPr>
                <w:sz w:val="20"/>
                <w:szCs w:val="20"/>
                <w:lang w:val="el-GR"/>
              </w:rPr>
              <w:t>Μέσα στα επιτρεπόμενα όρια</w:t>
            </w:r>
          </w:p>
        </w:tc>
        <w:tc>
          <w:tcPr>
            <w:tcW w:w="184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D2F" w:rsidRPr="001238C0" w:rsidRDefault="00EC0D2F" w:rsidP="00CF5158">
            <w:pPr>
              <w:rPr>
                <w:sz w:val="20"/>
                <w:szCs w:val="20"/>
                <w:lang w:val="el-GR"/>
              </w:rPr>
            </w:pPr>
            <w:r w:rsidRPr="001238C0">
              <w:rPr>
                <w:sz w:val="20"/>
                <w:szCs w:val="20"/>
                <w:lang w:val="el-GR"/>
              </w:rPr>
              <w:t>Μερική</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D2F" w:rsidRPr="001238C0" w:rsidRDefault="00EC0D2F" w:rsidP="00CF5158">
            <w:pPr>
              <w:rPr>
                <w:sz w:val="20"/>
                <w:szCs w:val="20"/>
                <w:lang w:val="el-GR"/>
              </w:rPr>
            </w:pPr>
            <w:r w:rsidRPr="001238C0">
              <w:rPr>
                <w:sz w:val="20"/>
                <w:szCs w:val="20"/>
                <w:lang w:val="el-GR"/>
              </w:rPr>
              <w:t>Μικρή</w:t>
            </w:r>
          </w:p>
        </w:tc>
        <w:tc>
          <w:tcPr>
            <w:tcW w:w="15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C0D2F" w:rsidRPr="001238C0" w:rsidRDefault="00EC0D2F" w:rsidP="00CF5158">
            <w:pPr>
              <w:rPr>
                <w:sz w:val="20"/>
                <w:szCs w:val="20"/>
              </w:rPr>
            </w:pPr>
            <w:r w:rsidRPr="001238C0">
              <w:rPr>
                <w:sz w:val="20"/>
                <w:szCs w:val="20"/>
              </w:rPr>
              <w:t>Μικρός κίνδυνος μη συμμόρφωσης</w:t>
            </w:r>
          </w:p>
        </w:tc>
      </w:tr>
      <w:tr w:rsidR="00EC0D2F" w:rsidRPr="005801CD" w:rsidTr="00CF5158">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C0D2F" w:rsidRPr="001238C0" w:rsidRDefault="00EC0D2F" w:rsidP="00CF5158">
            <w:pPr>
              <w:jc w:val="center"/>
              <w:rPr>
                <w:sz w:val="20"/>
                <w:szCs w:val="20"/>
              </w:rPr>
            </w:pPr>
            <w:r w:rsidRPr="001238C0">
              <w:rPr>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C000"/>
            <w:vAlign w:val="center"/>
          </w:tcPr>
          <w:p w:rsidR="00EC0D2F" w:rsidRPr="004167FD" w:rsidRDefault="00EC0D2F" w:rsidP="00CF5158">
            <w:pPr>
              <w:jc w:val="center"/>
              <w:rPr>
                <w:sz w:val="20"/>
                <w:szCs w:val="20"/>
                <w:lang w:val="el-GR"/>
              </w:rPr>
            </w:pPr>
            <w:r w:rsidRPr="00CC57DD">
              <w:rPr>
                <w:sz w:val="20"/>
                <w:szCs w:val="20"/>
              </w:rPr>
              <w:t>Σημαντικ</w:t>
            </w:r>
            <w:r>
              <w:rPr>
                <w:sz w:val="20"/>
                <w:szCs w:val="20"/>
                <w:lang w:val="el-GR"/>
              </w:rPr>
              <w:t>ός</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C0D2F" w:rsidRPr="001238C0" w:rsidRDefault="00EC0D2F" w:rsidP="00CF5158">
            <w:pPr>
              <w:rPr>
                <w:sz w:val="20"/>
                <w:szCs w:val="20"/>
              </w:rPr>
            </w:pPr>
            <w:r w:rsidRPr="001238C0">
              <w:rPr>
                <w:sz w:val="20"/>
                <w:szCs w:val="20"/>
              </w:rPr>
              <w:t>Μέτριος</w:t>
            </w:r>
          </w:p>
        </w:tc>
        <w:tc>
          <w:tcPr>
            <w:tcW w:w="5103" w:type="dxa"/>
            <w:tcBorders>
              <w:top w:val="single" w:sz="4" w:space="0" w:color="auto"/>
              <w:left w:val="single" w:sz="4" w:space="0" w:color="auto"/>
              <w:bottom w:val="single" w:sz="4" w:space="0" w:color="auto"/>
              <w:right w:val="nil"/>
            </w:tcBorders>
            <w:shd w:val="clear" w:color="auto" w:fill="FFC000"/>
            <w:hideMark/>
          </w:tcPr>
          <w:p w:rsidR="00EC0D2F" w:rsidRPr="001238C0" w:rsidRDefault="00EC0D2F" w:rsidP="00CF5158">
            <w:pPr>
              <w:spacing w:before="120" w:after="120"/>
              <w:jc w:val="both"/>
              <w:rPr>
                <w:rFonts w:ascii="Arial" w:eastAsia="Times New Roman" w:hAnsi="Arial" w:cs="Arial"/>
                <w:sz w:val="20"/>
                <w:szCs w:val="20"/>
                <w:lang w:val="el-GR" w:eastAsia="en-GB"/>
              </w:rPr>
            </w:pPr>
            <w:r w:rsidRPr="001238C0">
              <w:rPr>
                <w:rFonts w:ascii="Arial" w:eastAsia="Calibri" w:hAnsi="Arial" w:cs="Times New Roman"/>
                <w:color w:val="000000" w:themeColor="text1"/>
                <w:kern w:val="24"/>
                <w:sz w:val="20"/>
                <w:szCs w:val="20"/>
                <w:lang w:val="el-GR" w:eastAsia="en-GB"/>
              </w:rPr>
              <w:t>Τα άτομα μπορεί να αντιμετωπίσουν σημαντικές δυσκολίες, τις οποίες θα μπορέσουν να ξεπεράσουν παρά ορισμένες δυσκολίες (επιπλέον έξοδα, άρνηση πρόσβασης σε υπηρεσίες, φόβος, έλλειψη κατανόησης, άγχος, μικρές σωματικές ασθένειες κ.λπ.).</w:t>
            </w:r>
          </w:p>
        </w:tc>
        <w:tc>
          <w:tcPr>
            <w:tcW w:w="1985"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C0D2F" w:rsidRPr="001238C0" w:rsidRDefault="00EC0D2F" w:rsidP="00CF5158">
            <w:pPr>
              <w:rPr>
                <w:sz w:val="20"/>
                <w:szCs w:val="20"/>
                <w:lang w:val="el-GR"/>
              </w:rPr>
            </w:pPr>
            <w:r w:rsidRPr="001238C0">
              <w:rPr>
                <w:sz w:val="20"/>
                <w:szCs w:val="20"/>
                <w:lang w:val="el-GR"/>
              </w:rPr>
              <w:t>Αυξημένος κίνδυνος που απαιτεί άμεση προσοχή</w:t>
            </w:r>
          </w:p>
        </w:tc>
        <w:tc>
          <w:tcPr>
            <w:tcW w:w="1842"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C0D2F" w:rsidRPr="001238C0" w:rsidRDefault="00EC0D2F" w:rsidP="00CF5158">
            <w:pPr>
              <w:rPr>
                <w:sz w:val="20"/>
                <w:szCs w:val="20"/>
                <w:lang w:val="el-GR"/>
              </w:rPr>
            </w:pPr>
            <w:r w:rsidRPr="001238C0">
              <w:rPr>
                <w:sz w:val="20"/>
                <w:szCs w:val="20"/>
                <w:lang w:val="el-GR"/>
              </w:rPr>
              <w:t xml:space="preserve">Ανεπιθύμητη αλλά μπορεί να αντιμετωπιστεί </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C0D2F" w:rsidRPr="001238C0" w:rsidRDefault="00EC0D2F" w:rsidP="00CF5158">
            <w:pPr>
              <w:rPr>
                <w:sz w:val="20"/>
                <w:szCs w:val="20"/>
                <w:lang w:val="el-GR"/>
              </w:rPr>
            </w:pPr>
            <w:r w:rsidRPr="001238C0">
              <w:rPr>
                <w:sz w:val="20"/>
                <w:szCs w:val="20"/>
                <w:lang w:val="el-GR"/>
              </w:rPr>
              <w:t>Μέτρια</w:t>
            </w:r>
          </w:p>
        </w:tc>
        <w:tc>
          <w:tcPr>
            <w:tcW w:w="156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EC0D2F" w:rsidRPr="001238C0" w:rsidRDefault="00EC0D2F" w:rsidP="00CF5158">
            <w:pPr>
              <w:rPr>
                <w:sz w:val="20"/>
                <w:szCs w:val="20"/>
                <w:lang w:val="el-GR"/>
              </w:rPr>
            </w:pPr>
            <w:r w:rsidRPr="001238C0">
              <w:rPr>
                <w:sz w:val="20"/>
                <w:szCs w:val="20"/>
                <w:lang w:val="el-GR"/>
              </w:rPr>
              <w:t>Σε σαφή κίνδυνο παράνομης λειτουργίας</w:t>
            </w:r>
          </w:p>
        </w:tc>
      </w:tr>
      <w:tr w:rsidR="00EC0D2F" w:rsidRPr="005801CD" w:rsidTr="00CF5158">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D2F" w:rsidRPr="00131A3A" w:rsidRDefault="00EC0D2F" w:rsidP="00CF5158">
            <w:pPr>
              <w:jc w:val="center"/>
              <w:rPr>
                <w:color w:val="FFFFFF" w:themeColor="background1"/>
                <w:sz w:val="20"/>
                <w:szCs w:val="20"/>
              </w:rPr>
            </w:pPr>
            <w:r w:rsidRPr="00131A3A">
              <w:rPr>
                <w:color w:val="FFFFFF" w:themeColor="background1"/>
                <w:sz w:val="20"/>
                <w:szCs w:val="20"/>
              </w:rPr>
              <w:t>4</w:t>
            </w:r>
          </w:p>
        </w:tc>
        <w:tc>
          <w:tcPr>
            <w:tcW w:w="1417" w:type="dxa"/>
            <w:vMerge w:val="restart"/>
            <w:tcBorders>
              <w:top w:val="single" w:sz="4" w:space="0" w:color="auto"/>
              <w:left w:val="single" w:sz="4" w:space="0" w:color="auto"/>
              <w:right w:val="single" w:sz="4" w:space="0" w:color="auto"/>
            </w:tcBorders>
            <w:shd w:val="clear" w:color="auto" w:fill="FF0000"/>
            <w:vAlign w:val="center"/>
          </w:tcPr>
          <w:p w:rsidR="00EC0D2F" w:rsidRPr="004167FD" w:rsidRDefault="00EC0D2F" w:rsidP="00CF5158">
            <w:pPr>
              <w:jc w:val="center"/>
              <w:rPr>
                <w:color w:val="FFFFFF" w:themeColor="background1"/>
                <w:sz w:val="20"/>
                <w:szCs w:val="20"/>
                <w:lang w:val="el-GR"/>
              </w:rPr>
            </w:pPr>
            <w:r w:rsidRPr="00823EC8">
              <w:rPr>
                <w:color w:val="FFFFFF" w:themeColor="background1"/>
                <w:sz w:val="20"/>
                <w:szCs w:val="20"/>
              </w:rPr>
              <w:t>Σοβαρ</w:t>
            </w:r>
            <w:r>
              <w:rPr>
                <w:color w:val="FFFFFF" w:themeColor="background1"/>
                <w:sz w:val="20"/>
                <w:szCs w:val="20"/>
                <w:lang w:val="el-GR"/>
              </w:rPr>
              <w:t>ός</w:t>
            </w:r>
          </w:p>
        </w:tc>
        <w:tc>
          <w:tcPr>
            <w:tcW w:w="127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D2F" w:rsidRPr="00131A3A" w:rsidRDefault="00EC0D2F" w:rsidP="00CF5158">
            <w:pPr>
              <w:rPr>
                <w:color w:val="FFFFFF" w:themeColor="background1"/>
                <w:sz w:val="20"/>
                <w:szCs w:val="20"/>
              </w:rPr>
            </w:pPr>
            <w:r w:rsidRPr="00131A3A">
              <w:rPr>
                <w:color w:val="FFFFFF" w:themeColor="background1"/>
                <w:sz w:val="20"/>
                <w:szCs w:val="20"/>
              </w:rPr>
              <w:t>Υψηλός</w:t>
            </w:r>
          </w:p>
        </w:tc>
        <w:tc>
          <w:tcPr>
            <w:tcW w:w="5103" w:type="dxa"/>
            <w:tcBorders>
              <w:top w:val="single" w:sz="4" w:space="0" w:color="auto"/>
              <w:left w:val="single" w:sz="4" w:space="0" w:color="auto"/>
              <w:bottom w:val="single" w:sz="4" w:space="0" w:color="auto"/>
              <w:right w:val="nil"/>
            </w:tcBorders>
            <w:shd w:val="clear" w:color="auto" w:fill="FF0000"/>
            <w:hideMark/>
          </w:tcPr>
          <w:p w:rsidR="00EC0D2F" w:rsidRPr="00131A3A" w:rsidRDefault="00EC0D2F" w:rsidP="00CF5158">
            <w:pPr>
              <w:spacing w:before="120" w:after="120"/>
              <w:jc w:val="both"/>
              <w:rPr>
                <w:rFonts w:ascii="Arial" w:eastAsia="Times New Roman" w:hAnsi="Arial" w:cs="Arial"/>
                <w:color w:val="FFFFFF" w:themeColor="background1"/>
                <w:sz w:val="20"/>
                <w:szCs w:val="20"/>
                <w:lang w:val="el-GR" w:eastAsia="en-GB"/>
              </w:rPr>
            </w:pPr>
            <w:r w:rsidRPr="00131A3A">
              <w:rPr>
                <w:rFonts w:ascii="Arial" w:eastAsia="Calibri" w:hAnsi="Arial" w:cs="Times New Roman"/>
                <w:color w:val="FFFFFF" w:themeColor="background1"/>
                <w:kern w:val="24"/>
                <w:sz w:val="20"/>
                <w:szCs w:val="20"/>
                <w:lang w:val="el-GR" w:eastAsia="en-GB"/>
              </w:rPr>
              <w:t>Τα άτομα μπορούν να αντιμετωπίσουν σημαντικές συνέπειες, τις οποίες θα πρέπει να αντιμετωπίσουν, αν και με σοβαρές δυσκολίες (υπεξαίρεση κεφαλαίων, μαύρη λίστα από χρηματοπιστωτικά ιδρύματα, υλικές ζημιές, απώλεια απασχόλησης, κλήτευση, επιδείνωση της υγείας κ.λπ.).</w:t>
            </w:r>
          </w:p>
        </w:tc>
        <w:tc>
          <w:tcPr>
            <w:tcW w:w="19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D2F" w:rsidRPr="00131A3A" w:rsidRDefault="00EC0D2F" w:rsidP="00CF5158">
            <w:pPr>
              <w:rPr>
                <w:color w:val="FFFFFF" w:themeColor="background1"/>
                <w:sz w:val="20"/>
                <w:szCs w:val="20"/>
                <w:lang w:val="el-GR"/>
              </w:rPr>
            </w:pPr>
            <w:r w:rsidRPr="00131A3A">
              <w:rPr>
                <w:color w:val="FFFFFF" w:themeColor="background1"/>
                <w:sz w:val="20"/>
                <w:szCs w:val="20"/>
                <w:lang w:val="el-GR"/>
              </w:rPr>
              <w:t>Σημαντικός κίνδυνος για τη ζωή</w:t>
            </w:r>
          </w:p>
        </w:tc>
        <w:tc>
          <w:tcPr>
            <w:tcW w:w="184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D2F" w:rsidRPr="00131A3A" w:rsidRDefault="00EC0D2F" w:rsidP="00CF5158">
            <w:pPr>
              <w:rPr>
                <w:color w:val="FFFFFF" w:themeColor="background1"/>
                <w:sz w:val="20"/>
                <w:szCs w:val="20"/>
                <w:lang w:val="el-GR"/>
              </w:rPr>
            </w:pPr>
            <w:r w:rsidRPr="00131A3A">
              <w:rPr>
                <w:color w:val="FFFFFF" w:themeColor="background1"/>
                <w:sz w:val="20"/>
                <w:szCs w:val="20"/>
                <w:lang w:val="el-GR"/>
              </w:rPr>
              <w:t>Σοβαρή επίδραση στα οικονομικά του οργανισμού</w:t>
            </w:r>
          </w:p>
        </w:tc>
        <w:tc>
          <w:tcPr>
            <w:tcW w:w="127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D2F" w:rsidRPr="00131A3A" w:rsidRDefault="00EC0D2F" w:rsidP="00CF5158">
            <w:pPr>
              <w:rPr>
                <w:color w:val="FFFFFF" w:themeColor="background1"/>
                <w:sz w:val="20"/>
                <w:szCs w:val="20"/>
                <w:lang w:val="el-GR"/>
              </w:rPr>
            </w:pPr>
            <w:r w:rsidRPr="00131A3A">
              <w:rPr>
                <w:color w:val="FFFFFF" w:themeColor="background1"/>
                <w:sz w:val="20"/>
                <w:szCs w:val="20"/>
                <w:lang w:val="el-GR"/>
              </w:rPr>
              <w:t>Υψηλή</w:t>
            </w:r>
          </w:p>
        </w:tc>
        <w:tc>
          <w:tcPr>
            <w:tcW w:w="156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D2F" w:rsidRPr="00131A3A" w:rsidRDefault="00EC0D2F" w:rsidP="00CF5158">
            <w:pPr>
              <w:rPr>
                <w:color w:val="FFFFFF" w:themeColor="background1"/>
                <w:sz w:val="20"/>
                <w:szCs w:val="20"/>
                <w:lang w:val="el-GR"/>
              </w:rPr>
            </w:pPr>
            <w:r w:rsidRPr="00131A3A">
              <w:rPr>
                <w:color w:val="FFFFFF" w:themeColor="background1"/>
                <w:sz w:val="20"/>
                <w:szCs w:val="20"/>
                <w:lang w:val="el-GR"/>
              </w:rPr>
              <w:t>Παράνομη λειτουργία σε ορισμένες περιοχές</w:t>
            </w:r>
          </w:p>
        </w:tc>
      </w:tr>
      <w:tr w:rsidR="00EC0D2F" w:rsidRPr="005801CD" w:rsidTr="00CF5158">
        <w:trPr>
          <w:trHeight w:val="675"/>
        </w:trPr>
        <w:tc>
          <w:tcPr>
            <w:tcW w:w="99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D2F" w:rsidRPr="00131A3A" w:rsidRDefault="00EC0D2F" w:rsidP="00CF5158">
            <w:pPr>
              <w:jc w:val="center"/>
              <w:rPr>
                <w:color w:val="FFFFFF" w:themeColor="background1"/>
                <w:sz w:val="20"/>
                <w:szCs w:val="20"/>
              </w:rPr>
            </w:pPr>
            <w:r w:rsidRPr="00131A3A">
              <w:rPr>
                <w:color w:val="FFFFFF" w:themeColor="background1"/>
                <w:sz w:val="20"/>
                <w:szCs w:val="20"/>
              </w:rPr>
              <w:t>5</w:t>
            </w:r>
          </w:p>
        </w:tc>
        <w:tc>
          <w:tcPr>
            <w:tcW w:w="1417" w:type="dxa"/>
            <w:vMerge/>
            <w:tcBorders>
              <w:left w:val="single" w:sz="4" w:space="0" w:color="auto"/>
              <w:bottom w:val="single" w:sz="4" w:space="0" w:color="auto"/>
              <w:right w:val="single" w:sz="4" w:space="0" w:color="auto"/>
            </w:tcBorders>
            <w:shd w:val="clear" w:color="auto" w:fill="FF0000"/>
            <w:vAlign w:val="center"/>
          </w:tcPr>
          <w:p w:rsidR="00EC0D2F" w:rsidRPr="00131A3A" w:rsidRDefault="00EC0D2F" w:rsidP="00CF5158">
            <w:pPr>
              <w:jc w:val="center"/>
              <w:rPr>
                <w:color w:val="FFFFFF" w:themeColor="background1"/>
                <w:sz w:val="20"/>
                <w:szCs w:val="20"/>
                <w:lang w:val="el-GR"/>
              </w:rPr>
            </w:pPr>
          </w:p>
        </w:tc>
        <w:tc>
          <w:tcPr>
            <w:tcW w:w="127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D2F" w:rsidRPr="00131A3A" w:rsidRDefault="00EC0D2F" w:rsidP="00CF5158">
            <w:pPr>
              <w:rPr>
                <w:color w:val="FFFFFF" w:themeColor="background1"/>
                <w:sz w:val="20"/>
                <w:szCs w:val="20"/>
                <w:lang w:val="el-GR"/>
              </w:rPr>
            </w:pPr>
            <w:r w:rsidRPr="00131A3A">
              <w:rPr>
                <w:color w:val="FFFFFF" w:themeColor="background1"/>
                <w:sz w:val="20"/>
                <w:szCs w:val="20"/>
                <w:lang w:val="el-GR"/>
              </w:rPr>
              <w:t>Πολύ υψηλός</w:t>
            </w:r>
          </w:p>
        </w:tc>
        <w:tc>
          <w:tcPr>
            <w:tcW w:w="5103" w:type="dxa"/>
            <w:tcBorders>
              <w:top w:val="single" w:sz="4" w:space="0" w:color="auto"/>
              <w:left w:val="single" w:sz="4" w:space="0" w:color="auto"/>
              <w:bottom w:val="single" w:sz="4" w:space="0" w:color="auto"/>
              <w:right w:val="nil"/>
            </w:tcBorders>
            <w:shd w:val="clear" w:color="auto" w:fill="FF0000"/>
            <w:hideMark/>
          </w:tcPr>
          <w:p w:rsidR="00EC0D2F" w:rsidRPr="00131A3A" w:rsidRDefault="00EC0D2F" w:rsidP="00CF5158">
            <w:pPr>
              <w:spacing w:before="120" w:after="120"/>
              <w:jc w:val="both"/>
              <w:rPr>
                <w:rFonts w:ascii="Arial" w:eastAsia="Times New Roman" w:hAnsi="Arial" w:cs="Arial"/>
                <w:color w:val="FFFFFF" w:themeColor="background1"/>
                <w:sz w:val="20"/>
                <w:szCs w:val="20"/>
                <w:lang w:val="el-GR" w:eastAsia="en-GB"/>
              </w:rPr>
            </w:pPr>
            <w:r w:rsidRPr="00131A3A">
              <w:rPr>
                <w:rFonts w:ascii="Arial" w:eastAsia="Calibri" w:hAnsi="Arial" w:cs="Times New Roman"/>
                <w:color w:val="FFFFFF" w:themeColor="background1"/>
                <w:kern w:val="24"/>
                <w:sz w:val="20"/>
                <w:szCs w:val="20"/>
                <w:lang w:val="el-GR" w:eastAsia="en-GB"/>
              </w:rPr>
              <w:t>Άτομα που ενδέχεται να αντιμετωπίσουν σημαντικές ή ακόμη και μη αναστρέψιμες συνέπειες, τις οποίες δεν μπορούν να ξεπεράσουν (ανικανότητα προς εργασία, μακροχρόνιες ψυχολογικές ή σωματικές ασθένειες, θάνατος κλπ.).</w:t>
            </w:r>
          </w:p>
        </w:tc>
        <w:tc>
          <w:tcPr>
            <w:tcW w:w="19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D2F" w:rsidRPr="00131A3A" w:rsidRDefault="00EC0D2F" w:rsidP="00CF5158">
            <w:pPr>
              <w:rPr>
                <w:color w:val="FFFFFF" w:themeColor="background1"/>
                <w:sz w:val="20"/>
                <w:szCs w:val="20"/>
                <w:lang w:val="el-GR"/>
              </w:rPr>
            </w:pPr>
            <w:r w:rsidRPr="00131A3A">
              <w:rPr>
                <w:color w:val="FFFFFF" w:themeColor="background1"/>
                <w:sz w:val="20"/>
                <w:szCs w:val="20"/>
                <w:lang w:val="el-GR"/>
              </w:rPr>
              <w:t>Πραγματική ή ισχυρά πιθανή απώλεια ζωής</w:t>
            </w:r>
          </w:p>
        </w:tc>
        <w:tc>
          <w:tcPr>
            <w:tcW w:w="1842"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D2F" w:rsidRPr="00131A3A" w:rsidRDefault="00EC0D2F" w:rsidP="00CF5158">
            <w:pPr>
              <w:rPr>
                <w:color w:val="FFFFFF" w:themeColor="background1"/>
                <w:sz w:val="20"/>
                <w:szCs w:val="20"/>
                <w:lang w:val="el-GR"/>
              </w:rPr>
            </w:pPr>
            <w:r w:rsidRPr="00131A3A">
              <w:rPr>
                <w:color w:val="FFFFFF" w:themeColor="background1"/>
                <w:sz w:val="20"/>
                <w:szCs w:val="20"/>
                <w:lang w:val="el-GR"/>
              </w:rPr>
              <w:t>Παράλυση. Ενδέχεται να περιοριστούν δραστηριότητες του οργανισμού</w:t>
            </w:r>
          </w:p>
        </w:tc>
        <w:tc>
          <w:tcPr>
            <w:tcW w:w="127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D2F" w:rsidRPr="00131A3A" w:rsidRDefault="00EC0D2F" w:rsidP="00CF5158">
            <w:pPr>
              <w:rPr>
                <w:color w:val="FFFFFF" w:themeColor="background1"/>
                <w:sz w:val="20"/>
                <w:szCs w:val="20"/>
                <w:lang w:val="el-GR"/>
              </w:rPr>
            </w:pPr>
            <w:r w:rsidRPr="00131A3A">
              <w:rPr>
                <w:color w:val="FFFFFF" w:themeColor="background1"/>
                <w:sz w:val="20"/>
                <w:szCs w:val="20"/>
                <w:lang w:val="el-GR"/>
              </w:rPr>
              <w:t>Πολύ υψηλή</w:t>
            </w:r>
          </w:p>
        </w:tc>
        <w:tc>
          <w:tcPr>
            <w:tcW w:w="156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C0D2F" w:rsidRPr="00131A3A" w:rsidRDefault="00EC0D2F" w:rsidP="00CF5158">
            <w:pPr>
              <w:keepNext/>
              <w:rPr>
                <w:color w:val="FFFFFF" w:themeColor="background1"/>
                <w:sz w:val="20"/>
                <w:szCs w:val="20"/>
                <w:lang w:val="el-GR"/>
              </w:rPr>
            </w:pPr>
            <w:r w:rsidRPr="00131A3A">
              <w:rPr>
                <w:color w:val="FFFFFF" w:themeColor="background1"/>
                <w:sz w:val="20"/>
                <w:szCs w:val="20"/>
                <w:lang w:val="el-GR"/>
              </w:rPr>
              <w:t>Σοβαρά πρόστιμα και πιθανή φυλάκιση προσωπικού</w:t>
            </w:r>
          </w:p>
        </w:tc>
      </w:tr>
    </w:tbl>
    <w:p w:rsidR="00EC0D2F" w:rsidRPr="001238C0" w:rsidRDefault="00EC0D2F" w:rsidP="00EC0D2F">
      <w:pPr>
        <w:spacing w:after="0" w:line="240" w:lineRule="auto"/>
        <w:rPr>
          <w:rFonts w:ascii="Arial" w:eastAsia="Times New Roman" w:hAnsi="Arial" w:cs="Times New Roman"/>
          <w:bCs/>
          <w:i/>
          <w:sz w:val="20"/>
          <w:szCs w:val="18"/>
          <w:lang w:val="el-GR"/>
        </w:rPr>
      </w:pPr>
    </w:p>
    <w:p w:rsidR="00EC0D2F" w:rsidRPr="001238C0" w:rsidRDefault="00EC0D2F" w:rsidP="00EC0D2F">
      <w:pPr>
        <w:spacing w:after="0" w:line="240" w:lineRule="auto"/>
        <w:rPr>
          <w:rFonts w:ascii="Arial" w:eastAsia="Times New Roman" w:hAnsi="Arial" w:cs="Times New Roman"/>
          <w:bCs/>
          <w:i/>
          <w:sz w:val="20"/>
          <w:szCs w:val="18"/>
          <w:lang w:val="el-GR"/>
        </w:rPr>
      </w:pPr>
      <w:bookmarkStart w:id="7" w:name="_Toc512500797"/>
      <w:bookmarkStart w:id="8" w:name="_Toc512502960"/>
      <w:r w:rsidRPr="001238C0">
        <w:rPr>
          <w:rFonts w:ascii="Arial" w:eastAsia="Times New Roman" w:hAnsi="Arial" w:cs="Times New Roman"/>
          <w:bCs/>
          <w:i/>
          <w:sz w:val="20"/>
          <w:szCs w:val="18"/>
          <w:lang w:val="el-GR"/>
        </w:rPr>
        <w:t xml:space="preserve">Πίνακας </w:t>
      </w:r>
      <w:r w:rsidR="00251EF6" w:rsidRPr="001238C0">
        <w:rPr>
          <w:rFonts w:ascii="Arial" w:eastAsia="Times New Roman" w:hAnsi="Arial" w:cs="Times New Roman"/>
          <w:b/>
          <w:bCs/>
          <w:color w:val="5B9BD5" w:themeColor="accent1"/>
          <w:sz w:val="18"/>
          <w:szCs w:val="18"/>
        </w:rPr>
        <w:fldChar w:fldCharType="begin"/>
      </w:r>
      <w:r w:rsidRPr="001238C0">
        <w:rPr>
          <w:rFonts w:ascii="Arial" w:eastAsia="Times New Roman" w:hAnsi="Arial" w:cs="Times New Roman"/>
          <w:bCs/>
          <w:i/>
          <w:sz w:val="20"/>
          <w:szCs w:val="18"/>
          <w:lang w:val="el-GR"/>
        </w:rPr>
        <w:instrText xml:space="preserve"> </w:instrText>
      </w:r>
      <w:r w:rsidRPr="001238C0">
        <w:rPr>
          <w:rFonts w:ascii="Arial" w:eastAsia="Times New Roman" w:hAnsi="Arial" w:cs="Times New Roman"/>
          <w:bCs/>
          <w:i/>
          <w:sz w:val="20"/>
          <w:szCs w:val="18"/>
        </w:rPr>
        <w:instrText>SEQ</w:instrText>
      </w:r>
      <w:r w:rsidRPr="001238C0">
        <w:rPr>
          <w:rFonts w:ascii="Arial" w:eastAsia="Times New Roman" w:hAnsi="Arial" w:cs="Times New Roman"/>
          <w:bCs/>
          <w:i/>
          <w:sz w:val="20"/>
          <w:szCs w:val="18"/>
          <w:lang w:val="el-GR"/>
        </w:rPr>
        <w:instrText xml:space="preserve"> </w:instrText>
      </w:r>
      <w:r w:rsidRPr="001238C0">
        <w:rPr>
          <w:rFonts w:ascii="Arial" w:eastAsia="Times New Roman" w:hAnsi="Arial" w:cs="Times New Roman"/>
          <w:bCs/>
          <w:i/>
          <w:sz w:val="20"/>
          <w:szCs w:val="18"/>
        </w:rPr>
        <w:instrText>Table</w:instrText>
      </w:r>
      <w:r w:rsidRPr="001238C0">
        <w:rPr>
          <w:rFonts w:ascii="Arial" w:eastAsia="Times New Roman" w:hAnsi="Arial" w:cs="Times New Roman"/>
          <w:bCs/>
          <w:i/>
          <w:sz w:val="20"/>
          <w:szCs w:val="18"/>
          <w:lang w:val="el-GR"/>
        </w:rPr>
        <w:instrText xml:space="preserve"> \* </w:instrText>
      </w:r>
      <w:r w:rsidRPr="001238C0">
        <w:rPr>
          <w:rFonts w:ascii="Arial" w:eastAsia="Times New Roman" w:hAnsi="Arial" w:cs="Times New Roman"/>
          <w:bCs/>
          <w:i/>
          <w:sz w:val="20"/>
          <w:szCs w:val="18"/>
        </w:rPr>
        <w:instrText>ARABIC</w:instrText>
      </w:r>
      <w:r w:rsidRPr="001238C0">
        <w:rPr>
          <w:rFonts w:ascii="Arial" w:eastAsia="Times New Roman" w:hAnsi="Arial" w:cs="Times New Roman"/>
          <w:bCs/>
          <w:i/>
          <w:sz w:val="20"/>
          <w:szCs w:val="18"/>
          <w:lang w:val="el-GR"/>
        </w:rPr>
        <w:instrText xml:space="preserve"> </w:instrText>
      </w:r>
      <w:r w:rsidR="00251EF6" w:rsidRPr="001238C0">
        <w:rPr>
          <w:rFonts w:ascii="Arial" w:eastAsia="Times New Roman" w:hAnsi="Arial" w:cs="Times New Roman"/>
          <w:b/>
          <w:bCs/>
          <w:color w:val="5B9BD5" w:themeColor="accent1"/>
          <w:sz w:val="18"/>
          <w:szCs w:val="18"/>
        </w:rPr>
        <w:fldChar w:fldCharType="separate"/>
      </w:r>
      <w:r w:rsidRPr="001238C0">
        <w:rPr>
          <w:rFonts w:ascii="Arial" w:eastAsia="Times New Roman" w:hAnsi="Arial" w:cs="Times New Roman"/>
          <w:bCs/>
          <w:i/>
          <w:noProof/>
          <w:sz w:val="20"/>
          <w:szCs w:val="18"/>
          <w:lang w:val="el-GR"/>
        </w:rPr>
        <w:t>2</w:t>
      </w:r>
      <w:r w:rsidR="00251EF6" w:rsidRPr="001238C0">
        <w:rPr>
          <w:rFonts w:ascii="Arial" w:eastAsia="Times New Roman" w:hAnsi="Arial" w:cs="Times New Roman"/>
          <w:b/>
          <w:bCs/>
          <w:color w:val="5B9BD5" w:themeColor="accent1"/>
          <w:sz w:val="18"/>
          <w:szCs w:val="18"/>
        </w:rPr>
        <w:fldChar w:fldCharType="end"/>
      </w:r>
      <w:r w:rsidRPr="001238C0">
        <w:rPr>
          <w:rFonts w:ascii="Arial" w:eastAsia="Times New Roman" w:hAnsi="Arial" w:cs="Times New Roman"/>
          <w:bCs/>
          <w:i/>
          <w:sz w:val="20"/>
          <w:szCs w:val="18"/>
          <w:lang w:val="el-GR"/>
        </w:rPr>
        <w:t xml:space="preserve"> - Καθοδήγηση για τον αντίκτυπο του κινδύνου</w:t>
      </w:r>
      <w:bookmarkEnd w:id="7"/>
      <w:bookmarkEnd w:id="8"/>
    </w:p>
    <w:p w:rsidR="00EC0D2F" w:rsidRPr="001238C0" w:rsidRDefault="00EC0D2F" w:rsidP="00EC0D2F">
      <w:pPr>
        <w:rPr>
          <w:sz w:val="28"/>
          <w:lang w:val="el-GR"/>
        </w:rPr>
        <w:sectPr w:rsidR="00EC0D2F" w:rsidRPr="001238C0" w:rsidSect="001238C0">
          <w:headerReference w:type="first" r:id="rId12"/>
          <w:footerReference w:type="first" r:id="rId13"/>
          <w:pgSz w:w="16840" w:h="11907" w:orient="landscape" w:code="9"/>
          <w:pgMar w:top="1440" w:right="1440" w:bottom="1440" w:left="1440" w:header="630" w:footer="278"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titlePg/>
          <w:docGrid w:linePitch="360"/>
        </w:sectPr>
      </w:pPr>
    </w:p>
    <w:p w:rsidR="00EC0D2F" w:rsidRPr="008170FE" w:rsidRDefault="00EC0D2F" w:rsidP="00EC0D2F">
      <w:pPr>
        <w:pStyle w:val="2"/>
        <w:numPr>
          <w:ilvl w:val="1"/>
          <w:numId w:val="20"/>
        </w:numPr>
        <w:rPr>
          <w:lang w:val="el-GR"/>
        </w:rPr>
      </w:pPr>
      <w:bookmarkStart w:id="9" w:name="_Toc39425212"/>
      <w:r w:rsidRPr="008170FE">
        <w:rPr>
          <w:lang w:val="el-GR"/>
        </w:rPr>
        <w:lastRenderedPageBreak/>
        <w:t>Διαβάθμιση Κινδύνου</w:t>
      </w:r>
      <w:bookmarkEnd w:id="9"/>
      <w:r w:rsidRPr="008170FE">
        <w:rPr>
          <w:lang w:val="el-GR"/>
        </w:rPr>
        <w:t xml:space="preserve"> </w:t>
      </w:r>
    </w:p>
    <w:p w:rsidR="00EC0D2F" w:rsidRPr="001238C0" w:rsidRDefault="00EC0D2F" w:rsidP="00EC0D2F">
      <w:pPr>
        <w:jc w:val="both"/>
        <w:rPr>
          <w:lang w:val="el-GR"/>
        </w:rPr>
      </w:pPr>
      <w:bookmarkStart w:id="10" w:name="OLE_LINK1"/>
      <w:bookmarkStart w:id="11" w:name="OLE_LINK3"/>
      <w:r w:rsidRPr="001238C0">
        <w:rPr>
          <w:lang w:val="el-GR"/>
        </w:rPr>
        <w:t>Με βάση την αξιολόγηση του βαθμού πιθανότητας και επίπτωσης, υπολογίζεται ένας βαθμός για κάθε κίνδυνο πολλαπλασιάζοντας τους δύο αριθμούς. Αυτή η βαθμολογία χρησιμοποιείται στη συνέχεια για να αποφασίσει την ταξινόμηση του κινδύνου με βάση τον πίνακα που φαίνεται στο σχήμα 2.</w:t>
      </w:r>
    </w:p>
    <w:p w:rsidR="00EC0D2F" w:rsidRPr="001238C0" w:rsidRDefault="00EC0D2F" w:rsidP="00EC0D2F">
      <w:pPr>
        <w:rPr>
          <w:lang w:val="el-GR"/>
        </w:rPr>
      </w:pPr>
      <w:r w:rsidRPr="001238C0">
        <w:rPr>
          <w:lang w:val="el-GR"/>
        </w:rPr>
        <w:t>Σε κάθε κίνδυνο θα δοθεί μια διαβάθμιση με βάση τη βαθμολογία του ως εξής:</w:t>
      </w:r>
    </w:p>
    <w:p w:rsidR="00EC0D2F" w:rsidRPr="001238C0" w:rsidRDefault="00EC0D2F" w:rsidP="00EC0D2F">
      <w:pPr>
        <w:numPr>
          <w:ilvl w:val="0"/>
          <w:numId w:val="12"/>
        </w:numPr>
        <w:spacing w:after="0" w:line="240" w:lineRule="auto"/>
      </w:pPr>
      <w:r w:rsidRPr="001238C0">
        <w:rPr>
          <w:lang w:val="el-GR"/>
        </w:rPr>
        <w:t>ΥΨΗΛΟΣ</w:t>
      </w:r>
      <w:r w:rsidRPr="001238C0">
        <w:t xml:space="preserve"> </w:t>
      </w:r>
      <w:r w:rsidRPr="001238C0">
        <w:tab/>
      </w:r>
      <w:r w:rsidRPr="001238C0">
        <w:tab/>
        <w:t xml:space="preserve">– </w:t>
      </w:r>
      <w:r w:rsidRPr="001238C0">
        <w:tab/>
        <w:t xml:space="preserve">12 </w:t>
      </w:r>
      <w:r w:rsidRPr="001238C0">
        <w:rPr>
          <w:lang w:val="el-GR"/>
        </w:rPr>
        <w:t xml:space="preserve">ή παραπάνω </w:t>
      </w:r>
    </w:p>
    <w:p w:rsidR="00EC0D2F" w:rsidRPr="001238C0" w:rsidRDefault="00EC0D2F" w:rsidP="00EC0D2F">
      <w:pPr>
        <w:numPr>
          <w:ilvl w:val="0"/>
          <w:numId w:val="12"/>
        </w:numPr>
        <w:spacing w:after="0" w:line="240" w:lineRule="auto"/>
      </w:pPr>
      <w:r w:rsidRPr="001238C0">
        <w:rPr>
          <w:lang w:val="el-GR"/>
        </w:rPr>
        <w:t>ΜΕΤΡΙΟΣ</w:t>
      </w:r>
      <w:r w:rsidRPr="001238C0">
        <w:t xml:space="preserve"> </w:t>
      </w:r>
      <w:r w:rsidRPr="001238C0">
        <w:tab/>
      </w:r>
      <w:r w:rsidRPr="001238C0">
        <w:rPr>
          <w:lang w:val="en-US"/>
        </w:rPr>
        <w:tab/>
      </w:r>
      <w:r w:rsidRPr="001238C0">
        <w:t xml:space="preserve">– </w:t>
      </w:r>
      <w:r w:rsidRPr="001238C0">
        <w:tab/>
      </w:r>
      <w:r w:rsidRPr="001238C0">
        <w:rPr>
          <w:lang w:val="el-GR"/>
        </w:rPr>
        <w:t xml:space="preserve">από 5 έως και 10 </w:t>
      </w:r>
    </w:p>
    <w:p w:rsidR="00EC0D2F" w:rsidRPr="001238C0" w:rsidRDefault="00EC0D2F" w:rsidP="00EC0D2F">
      <w:pPr>
        <w:numPr>
          <w:ilvl w:val="0"/>
          <w:numId w:val="12"/>
        </w:numPr>
        <w:spacing w:after="0" w:line="240" w:lineRule="auto"/>
      </w:pPr>
      <w:r w:rsidRPr="001238C0">
        <w:rPr>
          <w:lang w:val="el-GR"/>
        </w:rPr>
        <w:t>ΧΑΜΗΛΟΣ</w:t>
      </w:r>
      <w:r w:rsidRPr="001238C0">
        <w:t xml:space="preserve"> </w:t>
      </w:r>
      <w:r w:rsidRPr="001238C0">
        <w:tab/>
      </w:r>
      <w:r w:rsidRPr="001238C0">
        <w:tab/>
        <w:t xml:space="preserve">– </w:t>
      </w:r>
      <w:r w:rsidRPr="001238C0">
        <w:tab/>
      </w:r>
      <w:r w:rsidRPr="001238C0">
        <w:rPr>
          <w:lang w:val="el-GR"/>
        </w:rPr>
        <w:t xml:space="preserve">από </w:t>
      </w:r>
      <w:r w:rsidRPr="001238C0">
        <w:t xml:space="preserve">1 </w:t>
      </w:r>
      <w:r w:rsidRPr="001238C0">
        <w:rPr>
          <w:lang w:val="el-GR"/>
        </w:rPr>
        <w:t>έως</w:t>
      </w:r>
      <w:r w:rsidRPr="001238C0">
        <w:t xml:space="preserve"> </w:t>
      </w:r>
      <w:r w:rsidRPr="001238C0">
        <w:rPr>
          <w:lang w:val="el-GR"/>
        </w:rPr>
        <w:t xml:space="preserve">και </w:t>
      </w:r>
      <w:r w:rsidRPr="001238C0">
        <w:t>4</w:t>
      </w:r>
    </w:p>
    <w:p w:rsidR="00EC0D2F" w:rsidRPr="001238C0" w:rsidRDefault="00EC0D2F" w:rsidP="00EC0D2F">
      <w:pPr>
        <w:rPr>
          <w:rFonts w:cs="Arial"/>
        </w:rPr>
      </w:pPr>
    </w:p>
    <w:p w:rsidR="00EC0D2F" w:rsidRPr="001238C0" w:rsidRDefault="00EC0D2F" w:rsidP="00EC0D2F">
      <w:pPr>
        <w:jc w:val="both"/>
        <w:rPr>
          <w:rFonts w:cs="Arial"/>
          <w:lang w:val="el-GR"/>
        </w:rPr>
      </w:pPr>
    </w:p>
    <w:p w:rsidR="00EC0D2F" w:rsidRPr="001238C0" w:rsidRDefault="00EC0D2F" w:rsidP="00EC0D2F">
      <w:pPr>
        <w:keepNext/>
      </w:pPr>
      <w:r w:rsidRPr="001238C0">
        <w:object w:dxaOrig="9656" w:dyaOrig="5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270.75pt" o:ole="">
            <v:imagedata r:id="rId14" o:title=""/>
          </v:shape>
          <o:OLEObject Type="Embed" ProgID="Visio.Drawing.11" ShapeID="_x0000_i1025" DrawAspect="Content" ObjectID="_1704277874" r:id="rId15"/>
        </w:object>
      </w:r>
    </w:p>
    <w:p w:rsidR="00EC0D2F" w:rsidRPr="001238C0" w:rsidRDefault="00EC0D2F" w:rsidP="00EC0D2F">
      <w:pPr>
        <w:spacing w:after="200" w:line="240" w:lineRule="auto"/>
        <w:rPr>
          <w:rFonts w:ascii="Arial" w:eastAsia="Times New Roman" w:hAnsi="Arial" w:cs="Arial"/>
          <w:bCs/>
          <w:i/>
          <w:sz w:val="20"/>
          <w:szCs w:val="18"/>
          <w:lang w:val="el-GR"/>
        </w:rPr>
      </w:pPr>
      <w:bookmarkStart w:id="12" w:name="_Toc512502969"/>
      <w:r w:rsidRPr="001238C0">
        <w:rPr>
          <w:rFonts w:ascii="Arial" w:eastAsia="Times New Roman" w:hAnsi="Arial" w:cs="Times New Roman"/>
          <w:bCs/>
          <w:i/>
          <w:sz w:val="20"/>
          <w:szCs w:val="18"/>
          <w:lang w:val="el-GR"/>
        </w:rPr>
        <w:t xml:space="preserve">Σχήμα </w:t>
      </w:r>
      <w:r w:rsidR="00251EF6" w:rsidRPr="001238C0">
        <w:rPr>
          <w:rFonts w:ascii="Arial" w:eastAsia="Times New Roman" w:hAnsi="Arial" w:cs="Times New Roman"/>
          <w:bCs/>
          <w:i/>
          <w:sz w:val="20"/>
          <w:szCs w:val="18"/>
        </w:rPr>
        <w:fldChar w:fldCharType="begin"/>
      </w:r>
      <w:r w:rsidRPr="001238C0">
        <w:rPr>
          <w:rFonts w:ascii="Arial" w:eastAsia="Times New Roman" w:hAnsi="Arial" w:cs="Times New Roman"/>
          <w:bCs/>
          <w:i/>
          <w:sz w:val="20"/>
          <w:szCs w:val="18"/>
          <w:lang w:val="el-GR"/>
        </w:rPr>
        <w:instrText xml:space="preserve"> </w:instrText>
      </w:r>
      <w:r w:rsidRPr="001238C0">
        <w:rPr>
          <w:rFonts w:ascii="Arial" w:eastAsia="Times New Roman" w:hAnsi="Arial" w:cs="Times New Roman"/>
          <w:bCs/>
          <w:i/>
          <w:sz w:val="20"/>
          <w:szCs w:val="18"/>
        </w:rPr>
        <w:instrText>SEQ</w:instrText>
      </w:r>
      <w:r w:rsidRPr="001238C0">
        <w:rPr>
          <w:rFonts w:ascii="Arial" w:eastAsia="Times New Roman" w:hAnsi="Arial" w:cs="Times New Roman"/>
          <w:bCs/>
          <w:i/>
          <w:sz w:val="20"/>
          <w:szCs w:val="18"/>
          <w:lang w:val="el-GR"/>
        </w:rPr>
        <w:instrText xml:space="preserve"> </w:instrText>
      </w:r>
      <w:r w:rsidRPr="001238C0">
        <w:rPr>
          <w:rFonts w:ascii="Arial" w:eastAsia="Times New Roman" w:hAnsi="Arial" w:cs="Times New Roman"/>
          <w:bCs/>
          <w:i/>
          <w:sz w:val="20"/>
          <w:szCs w:val="18"/>
        </w:rPr>
        <w:instrText>Figure</w:instrText>
      </w:r>
      <w:r w:rsidRPr="001238C0">
        <w:rPr>
          <w:rFonts w:ascii="Arial" w:eastAsia="Times New Roman" w:hAnsi="Arial" w:cs="Times New Roman"/>
          <w:bCs/>
          <w:i/>
          <w:sz w:val="20"/>
          <w:szCs w:val="18"/>
          <w:lang w:val="el-GR"/>
        </w:rPr>
        <w:instrText xml:space="preserve"> \* </w:instrText>
      </w:r>
      <w:r w:rsidRPr="001238C0">
        <w:rPr>
          <w:rFonts w:ascii="Arial" w:eastAsia="Times New Roman" w:hAnsi="Arial" w:cs="Times New Roman"/>
          <w:bCs/>
          <w:i/>
          <w:sz w:val="20"/>
          <w:szCs w:val="18"/>
        </w:rPr>
        <w:instrText>ARABIC</w:instrText>
      </w:r>
      <w:r w:rsidRPr="001238C0">
        <w:rPr>
          <w:rFonts w:ascii="Arial" w:eastAsia="Times New Roman" w:hAnsi="Arial" w:cs="Times New Roman"/>
          <w:bCs/>
          <w:i/>
          <w:sz w:val="20"/>
          <w:szCs w:val="18"/>
          <w:lang w:val="el-GR"/>
        </w:rPr>
        <w:instrText xml:space="preserve"> </w:instrText>
      </w:r>
      <w:r w:rsidR="00251EF6" w:rsidRPr="001238C0">
        <w:rPr>
          <w:rFonts w:ascii="Arial" w:eastAsia="Times New Roman" w:hAnsi="Arial" w:cs="Times New Roman"/>
          <w:bCs/>
          <w:i/>
          <w:sz w:val="20"/>
          <w:szCs w:val="18"/>
        </w:rPr>
        <w:fldChar w:fldCharType="separate"/>
      </w:r>
      <w:r w:rsidRPr="001238C0">
        <w:rPr>
          <w:rFonts w:ascii="Arial" w:eastAsia="Times New Roman" w:hAnsi="Arial" w:cs="Times New Roman"/>
          <w:bCs/>
          <w:i/>
          <w:noProof/>
          <w:sz w:val="20"/>
          <w:szCs w:val="18"/>
          <w:lang w:val="el-GR"/>
        </w:rPr>
        <w:t>1</w:t>
      </w:r>
      <w:r w:rsidR="00251EF6" w:rsidRPr="001238C0">
        <w:rPr>
          <w:rFonts w:ascii="Arial" w:eastAsia="Times New Roman" w:hAnsi="Arial" w:cs="Times New Roman"/>
          <w:bCs/>
          <w:i/>
          <w:sz w:val="20"/>
          <w:szCs w:val="18"/>
        </w:rPr>
        <w:fldChar w:fldCharType="end"/>
      </w:r>
      <w:r w:rsidRPr="001238C0">
        <w:rPr>
          <w:rFonts w:ascii="Arial" w:eastAsia="Times New Roman" w:hAnsi="Arial" w:cs="Times New Roman"/>
          <w:bCs/>
          <w:i/>
          <w:sz w:val="20"/>
          <w:szCs w:val="18"/>
          <w:lang w:val="el-GR"/>
        </w:rPr>
        <w:t xml:space="preserve"> - Διάγραμμα πίνακα κινδύνου</w:t>
      </w:r>
      <w:bookmarkEnd w:id="10"/>
      <w:bookmarkEnd w:id="11"/>
      <w:bookmarkEnd w:id="12"/>
    </w:p>
    <w:p w:rsidR="00EC0D2F" w:rsidRPr="001238C0" w:rsidRDefault="00EC0D2F" w:rsidP="00EC0D2F">
      <w:pPr>
        <w:jc w:val="both"/>
        <w:rPr>
          <w:lang w:val="el-GR"/>
        </w:rPr>
      </w:pPr>
      <w:r w:rsidRPr="001238C0">
        <w:rPr>
          <w:lang w:val="el-GR"/>
        </w:rPr>
        <w:t>Η ταξινόμηση κάθε κινδύνου θα καταγραφεί ως εισροή στο στάδιο αξιολόγησης του κινδύνου της διαδικασίας.</w:t>
      </w:r>
    </w:p>
    <w:p w:rsidR="00EC0D2F" w:rsidRPr="001238C0" w:rsidRDefault="00EC0D2F" w:rsidP="00EC0D2F">
      <w:pPr>
        <w:jc w:val="both"/>
        <w:rPr>
          <w:lang w:val="el-GR"/>
        </w:rPr>
      </w:pPr>
    </w:p>
    <w:p w:rsidR="00EC0D2F" w:rsidRPr="001238C0" w:rsidRDefault="00EC0D2F" w:rsidP="00EC0D2F">
      <w:pPr>
        <w:jc w:val="both"/>
        <w:rPr>
          <w:lang w:val="el-GR"/>
        </w:rPr>
      </w:pPr>
    </w:p>
    <w:p w:rsidR="00EC0D2F" w:rsidRPr="001238C0" w:rsidRDefault="00EC0D2F" w:rsidP="00EC0D2F">
      <w:pPr>
        <w:jc w:val="both"/>
        <w:rPr>
          <w:lang w:val="el-GR"/>
        </w:rPr>
      </w:pPr>
    </w:p>
    <w:p w:rsidR="00EC0D2F" w:rsidRPr="008170FE" w:rsidRDefault="00EC0D2F" w:rsidP="00EC0D2F">
      <w:pPr>
        <w:pStyle w:val="2"/>
        <w:numPr>
          <w:ilvl w:val="0"/>
          <w:numId w:val="18"/>
        </w:numPr>
        <w:rPr>
          <w:lang w:val="el-GR"/>
        </w:rPr>
      </w:pPr>
      <w:bookmarkStart w:id="13" w:name="_Toc39425213"/>
      <w:r w:rsidRPr="008170FE">
        <w:rPr>
          <w:lang w:val="el-GR"/>
        </w:rPr>
        <w:t>Αξιολόγηση των Κινδύνων</w:t>
      </w:r>
      <w:bookmarkEnd w:id="13"/>
    </w:p>
    <w:p w:rsidR="00EC0D2F" w:rsidRPr="001238C0" w:rsidRDefault="00EC0D2F" w:rsidP="00EC0D2F">
      <w:pPr>
        <w:jc w:val="both"/>
        <w:rPr>
          <w:lang w:val="el-GR"/>
        </w:rPr>
      </w:pPr>
      <w:r w:rsidRPr="001238C0">
        <w:rPr>
          <w:lang w:val="el-GR"/>
        </w:rPr>
        <w:t xml:space="preserve">Σκοπός της αξιολόγησης του κινδύνου είναι να αποφασιστεί ποιοι κίνδυνοι μπορούν να γίνουν δεκτοί και ποιοι πρέπει να αντιμετωπιστούν. Αυτό θα πρέπει να λαμβάνει υπόψη τα κριτήρια αποδοχής κινδύνου που καθορίζονται για αυτή τη συγκεκριμένη εκτίμηση επικινδυνότητας (βλ. </w:t>
      </w:r>
      <w:r w:rsidRPr="001238C0">
        <w:rPr>
          <w:i/>
          <w:lang w:val="el-GR"/>
        </w:rPr>
        <w:t>Κριτήρια Αποδοχής Κινδύνου</w:t>
      </w:r>
      <w:r w:rsidRPr="001238C0">
        <w:rPr>
          <w:lang w:val="el-GR"/>
        </w:rPr>
        <w:t xml:space="preserve"> παραπάνω).</w:t>
      </w:r>
    </w:p>
    <w:p w:rsidR="00EC0D2F" w:rsidRPr="001238C0" w:rsidRDefault="00EC0D2F" w:rsidP="00EC0D2F">
      <w:pPr>
        <w:jc w:val="both"/>
        <w:rPr>
          <w:lang w:val="el-GR"/>
        </w:rPr>
      </w:pPr>
      <w:r w:rsidRPr="001238C0">
        <w:rPr>
          <w:lang w:val="el-GR"/>
        </w:rPr>
        <w:lastRenderedPageBreak/>
        <w:t xml:space="preserve">Ο πίνακας στο </w:t>
      </w:r>
      <w:r w:rsidRPr="001238C0">
        <w:rPr>
          <w:i/>
          <w:lang w:val="el-GR"/>
        </w:rPr>
        <w:t>Σχήμα 1</w:t>
      </w:r>
      <w:r w:rsidRPr="001238C0">
        <w:rPr>
          <w:lang w:val="el-GR"/>
        </w:rPr>
        <w:t xml:space="preserve"> δείχνει τις διαβαθμίσεις του κινδύνου, όπου το πράσινο δείχνει ότι ο κίνδυνος είναι κάτω από το αποδεκτό όριο. Οι πορτοκαλί και κόκκινες περιοχές γενικά υποδεικνύουν ότι ο κίνδυνος δεν πληροί τα κριτήρια αποδοχής και έτσι είναι υποψήφιος για αντιμετώπιση.</w:t>
      </w:r>
    </w:p>
    <w:p w:rsidR="00EC0D2F" w:rsidRPr="001238C0" w:rsidRDefault="00EC0D2F" w:rsidP="00EC0D2F">
      <w:pPr>
        <w:jc w:val="both"/>
        <w:rPr>
          <w:lang w:val="el-GR"/>
        </w:rPr>
      </w:pPr>
      <w:r w:rsidRPr="001238C0">
        <w:rPr>
          <w:lang w:val="el-GR"/>
        </w:rPr>
        <w:t>Οι κίνδυνοι θα δοθούν κατά προτεραιότητα για αντιμετώπιση ανάλογα με τη βαθμολογία και την ταξινόμησή τους, έτσι ώστε να συνιστώνται κίνδυνοι πολύ υψηλού βαθμού πριν από αυτούς με χ</w:t>
      </w:r>
      <w:r>
        <w:rPr>
          <w:lang w:val="el-GR"/>
        </w:rPr>
        <w:t>αμηλότερα επίπεδα έκθεσης για τον οργανισμό</w:t>
      </w:r>
      <w:r w:rsidRPr="001238C0">
        <w:rPr>
          <w:lang w:val="el-GR"/>
        </w:rPr>
        <w:t>.</w:t>
      </w:r>
    </w:p>
    <w:p w:rsidR="00EC0D2F" w:rsidRPr="001238C0" w:rsidRDefault="00EC0D2F" w:rsidP="00EC0D2F">
      <w:pPr>
        <w:spacing w:after="0" w:line="240" w:lineRule="auto"/>
        <w:jc w:val="both"/>
        <w:rPr>
          <w:rFonts w:ascii="Arial" w:eastAsia="Times New Roman" w:hAnsi="Arial" w:cs="Times New Roman"/>
          <w:sz w:val="24"/>
          <w:szCs w:val="24"/>
          <w:lang w:val="el-GR"/>
        </w:rPr>
      </w:pPr>
    </w:p>
    <w:p w:rsidR="00EC0D2F" w:rsidRPr="001238C0" w:rsidRDefault="00EC0D2F" w:rsidP="00EC0D2F">
      <w:pPr>
        <w:spacing w:after="0" w:line="240" w:lineRule="auto"/>
        <w:jc w:val="both"/>
        <w:rPr>
          <w:rFonts w:ascii="Arial" w:eastAsia="Times New Roman" w:hAnsi="Arial" w:cs="Times New Roman"/>
          <w:sz w:val="24"/>
          <w:szCs w:val="24"/>
          <w:lang w:val="el-GR"/>
        </w:rPr>
      </w:pPr>
    </w:p>
    <w:p w:rsidR="00EC0D2F" w:rsidRPr="008170FE" w:rsidRDefault="00EC0D2F" w:rsidP="00EC0D2F">
      <w:pPr>
        <w:pStyle w:val="2"/>
        <w:numPr>
          <w:ilvl w:val="0"/>
          <w:numId w:val="18"/>
        </w:numPr>
        <w:rPr>
          <w:lang w:val="el-GR"/>
        </w:rPr>
      </w:pPr>
      <w:bookmarkStart w:id="14" w:name="_Toc39425214"/>
      <w:r w:rsidRPr="008170FE">
        <w:rPr>
          <w:lang w:val="el-GR"/>
        </w:rPr>
        <w:t>Καθορισμός Σχεδίου Αντιμετώπισης Κινδύνων</w:t>
      </w:r>
      <w:bookmarkEnd w:id="14"/>
    </w:p>
    <w:p w:rsidR="00EC0D2F" w:rsidRPr="001238C0" w:rsidRDefault="00EC0D2F" w:rsidP="00EC0D2F">
      <w:pPr>
        <w:jc w:val="both"/>
        <w:rPr>
          <w:lang w:val="el-GR"/>
        </w:rPr>
      </w:pPr>
      <w:r w:rsidRPr="001238C0">
        <w:rPr>
          <w:lang w:val="el-GR"/>
        </w:rPr>
        <w:t xml:space="preserve">Για τους κινδύνους που έχουν συμφωνηθεί ότι υπερβαίνουν το όριο αποδοχής από </w:t>
      </w:r>
      <w:r>
        <w:rPr>
          <w:lang w:val="el-GR"/>
        </w:rPr>
        <w:t>του οργανισμού</w:t>
      </w:r>
      <w:r w:rsidRPr="001238C0">
        <w:rPr>
          <w:lang w:val="el-GR"/>
        </w:rPr>
        <w:t xml:space="preserve">  θα διερευνηθούν οι επιλογές αντιμετώπισης.</w:t>
      </w:r>
    </w:p>
    <w:p w:rsidR="00EC0D2F" w:rsidRPr="001238C0" w:rsidRDefault="00EC0D2F" w:rsidP="00EC0D2F">
      <w:pPr>
        <w:jc w:val="both"/>
        <w:rPr>
          <w:lang w:val="el-GR"/>
        </w:rPr>
      </w:pPr>
      <w:r w:rsidRPr="001238C0">
        <w:rPr>
          <w:lang w:val="el-GR"/>
        </w:rPr>
        <w:t xml:space="preserve">Η γενική πρόθεση της αντιμετώπισης του κινδύνου είναι η μείωση της διαβάθμισης ενός κινδύνου σε αποδεκτό επίπεδο. Αυτό δεν είναι πάντα εφικτό, καθώς μερικές φορές αν και το αποτέλεσμα μειώνεται, παραμένει στην ίδια διαβάθμιση π.χ. μειώνοντας τη βαθμολογία από 8 σε 6 σημαίνει ότι εξακολουθεί να παραμένει ένας κίνδυνος μέσου επιπέδου. </w:t>
      </w:r>
      <w:r>
        <w:rPr>
          <w:lang w:val="el-GR"/>
        </w:rPr>
        <w:t>Ο οργανισμός</w:t>
      </w:r>
      <w:r w:rsidRPr="001238C0">
        <w:rPr>
          <w:lang w:val="el-GR"/>
        </w:rPr>
        <w:t xml:space="preserve"> μπορεί να αποφασίσει να αποδεχθεί αυτούς τους κινδύνους, ακόμη και αν παραμείνουν σε μεσαία βαθμολογία. Αυτές οι αποφάσεις πρέπει να καταγράφονται με κατάλληλη εξήγηση. </w:t>
      </w:r>
    </w:p>
    <w:p w:rsidR="00EC0D2F" w:rsidRPr="008170FE" w:rsidRDefault="00EC0D2F" w:rsidP="00EC0D2F">
      <w:pPr>
        <w:pStyle w:val="2"/>
        <w:numPr>
          <w:ilvl w:val="1"/>
          <w:numId w:val="22"/>
        </w:numPr>
        <w:rPr>
          <w:lang w:val="el-GR"/>
        </w:rPr>
      </w:pPr>
      <w:bookmarkStart w:id="15" w:name="_Toc39425215"/>
      <w:r w:rsidRPr="008170FE">
        <w:rPr>
          <w:lang w:val="el-GR"/>
        </w:rPr>
        <w:t>Επιλογές Αντιμετώπισης Κινδύνου</w:t>
      </w:r>
      <w:bookmarkEnd w:id="15"/>
    </w:p>
    <w:p w:rsidR="00EC0D2F" w:rsidRPr="001238C0" w:rsidRDefault="00EC0D2F" w:rsidP="00EC0D2F">
      <w:pPr>
        <w:jc w:val="both"/>
        <w:rPr>
          <w:lang w:val="el-GR"/>
        </w:rPr>
      </w:pPr>
      <w:r w:rsidRPr="001238C0">
        <w:rPr>
          <w:lang w:val="el-GR"/>
        </w:rPr>
        <w:t>Για την αντιμετώπιση των κινδύνων που έχουν συμφωνηθεί ως ανεπιθύμητοι μπορούν να εφαρμοστούν οι ακόλουθες επιλογές:</w:t>
      </w:r>
    </w:p>
    <w:p w:rsidR="00EC0D2F" w:rsidRPr="001238C0" w:rsidRDefault="00EC0D2F" w:rsidP="00EC0D2F">
      <w:pPr>
        <w:numPr>
          <w:ilvl w:val="0"/>
          <w:numId w:val="13"/>
        </w:numPr>
        <w:spacing w:after="0" w:line="240" w:lineRule="auto"/>
        <w:jc w:val="both"/>
        <w:rPr>
          <w:lang w:val="el-GR"/>
        </w:rPr>
      </w:pPr>
      <w:r>
        <w:rPr>
          <w:b/>
          <w:i/>
          <w:lang w:val="el-GR"/>
        </w:rPr>
        <w:t>μειώστε</w:t>
      </w:r>
      <w:r w:rsidRPr="001238C0">
        <w:rPr>
          <w:b/>
          <w:i/>
          <w:lang w:val="el-GR"/>
        </w:rPr>
        <w:t xml:space="preserve"> τον κίνδυνο - </w:t>
      </w:r>
      <w:r w:rsidRPr="001238C0">
        <w:rPr>
          <w:lang w:val="el-GR"/>
        </w:rPr>
        <w:t>εφαρμόστε τους κατάλληλους ελέγχους για να μειώσετε την πιθανότητα και / ή την επίδραση του κινδύνου.</w:t>
      </w:r>
    </w:p>
    <w:p w:rsidR="00EC0D2F" w:rsidRPr="001238C0" w:rsidRDefault="00EC0D2F" w:rsidP="00EC0D2F">
      <w:pPr>
        <w:numPr>
          <w:ilvl w:val="0"/>
          <w:numId w:val="13"/>
        </w:numPr>
        <w:spacing w:after="0" w:line="240" w:lineRule="auto"/>
        <w:jc w:val="both"/>
        <w:rPr>
          <w:lang w:val="el-GR"/>
        </w:rPr>
      </w:pPr>
      <w:r w:rsidRPr="001238C0">
        <w:rPr>
          <w:b/>
          <w:i/>
          <w:lang w:val="el-GR"/>
        </w:rPr>
        <w:t>Αποφύγετε</w:t>
      </w:r>
      <w:r>
        <w:rPr>
          <w:b/>
          <w:i/>
          <w:lang w:val="el-GR"/>
        </w:rPr>
        <w:t>/εξαλείψτε</w:t>
      </w:r>
      <w:r w:rsidRPr="001238C0">
        <w:rPr>
          <w:b/>
          <w:i/>
          <w:lang w:val="el-GR"/>
        </w:rPr>
        <w:t xml:space="preserve"> </w:t>
      </w:r>
      <w:r w:rsidRPr="001238C0">
        <w:rPr>
          <w:lang w:val="el-GR"/>
        </w:rPr>
        <w:t>τον κίνδυνο με τη λήψη μέτρων που σημαίνει ότι δεν ισχύει πλέον</w:t>
      </w:r>
    </w:p>
    <w:p w:rsidR="00EC0D2F" w:rsidRPr="001238C0" w:rsidRDefault="00EC0D2F" w:rsidP="00EC0D2F">
      <w:pPr>
        <w:numPr>
          <w:ilvl w:val="0"/>
          <w:numId w:val="13"/>
        </w:numPr>
        <w:spacing w:after="0" w:line="240" w:lineRule="auto"/>
        <w:jc w:val="both"/>
        <w:rPr>
          <w:lang w:val="el-GR"/>
        </w:rPr>
      </w:pPr>
      <w:r w:rsidRPr="001238C0">
        <w:rPr>
          <w:b/>
          <w:i/>
          <w:lang w:val="el-GR"/>
        </w:rPr>
        <w:t xml:space="preserve">Μοιραστείτε </w:t>
      </w:r>
      <w:r>
        <w:rPr>
          <w:b/>
          <w:i/>
          <w:lang w:val="el-GR"/>
        </w:rPr>
        <w:t xml:space="preserve">/αποδεχτείτε </w:t>
      </w:r>
      <w:r w:rsidRPr="001238C0">
        <w:rPr>
          <w:lang w:val="el-GR"/>
        </w:rPr>
        <w:t>τον κίνδυνο με ένα άλλο μέρος, π.χ. ασφαλιστή ή προμηθευτή</w:t>
      </w:r>
    </w:p>
    <w:p w:rsidR="00EC0D2F" w:rsidRPr="001238C0" w:rsidRDefault="00EC0D2F" w:rsidP="00EC0D2F">
      <w:pPr>
        <w:jc w:val="both"/>
        <w:rPr>
          <w:lang w:val="el-GR"/>
        </w:rPr>
      </w:pPr>
    </w:p>
    <w:p w:rsidR="00EC0D2F" w:rsidRPr="001238C0" w:rsidRDefault="00EC0D2F" w:rsidP="00EC0D2F">
      <w:pPr>
        <w:jc w:val="both"/>
        <w:rPr>
          <w:lang w:val="el-GR"/>
        </w:rPr>
      </w:pPr>
      <w:r w:rsidRPr="001238C0">
        <w:rPr>
          <w:lang w:val="el-GR"/>
        </w:rPr>
        <w:t>Η κρίση θα χρησιμοποιηθεί στην απόφαση ως προς ποια πορεία δράσης πρέπει να ακολουθηθεί, βασιζόμενη σε μια καλή γνώση των περιστάσεων που περιβάλλουν τον κίνδυνο π.χ.</w:t>
      </w:r>
    </w:p>
    <w:p w:rsidR="00EC0D2F" w:rsidRPr="001238C0" w:rsidRDefault="00EC0D2F" w:rsidP="00EC0D2F">
      <w:pPr>
        <w:numPr>
          <w:ilvl w:val="0"/>
          <w:numId w:val="14"/>
        </w:numPr>
        <w:spacing w:after="0" w:line="240" w:lineRule="auto"/>
      </w:pPr>
      <w:r w:rsidRPr="001238C0">
        <w:rPr>
          <w:lang w:val="el-GR"/>
        </w:rPr>
        <w:t>Λειτουργική στρατηγική</w:t>
      </w:r>
    </w:p>
    <w:p w:rsidR="00EC0D2F" w:rsidRPr="001238C0" w:rsidRDefault="00EC0D2F" w:rsidP="00EC0D2F">
      <w:pPr>
        <w:numPr>
          <w:ilvl w:val="0"/>
          <w:numId w:val="14"/>
        </w:numPr>
        <w:spacing w:after="0" w:line="240" w:lineRule="auto"/>
      </w:pPr>
      <w:r w:rsidRPr="001238C0">
        <w:t>Κανονιστικές και νομοθετικές εκτιμήσεις</w:t>
      </w:r>
    </w:p>
    <w:p w:rsidR="00EC0D2F" w:rsidRPr="001238C0" w:rsidRDefault="00EC0D2F" w:rsidP="00EC0D2F">
      <w:pPr>
        <w:numPr>
          <w:ilvl w:val="0"/>
          <w:numId w:val="14"/>
        </w:numPr>
        <w:spacing w:after="0" w:line="240" w:lineRule="auto"/>
      </w:pPr>
      <w:r w:rsidRPr="001238C0">
        <w:rPr>
          <w:lang w:val="el-GR"/>
        </w:rPr>
        <w:t>Τεχνικά θέματα</w:t>
      </w:r>
    </w:p>
    <w:p w:rsidR="00EC0D2F" w:rsidRPr="001238C0" w:rsidRDefault="00EC0D2F" w:rsidP="00EC0D2F">
      <w:pPr>
        <w:numPr>
          <w:ilvl w:val="0"/>
          <w:numId w:val="14"/>
        </w:numPr>
        <w:spacing w:after="0" w:line="240" w:lineRule="auto"/>
        <w:rPr>
          <w:lang w:val="el-GR"/>
        </w:rPr>
      </w:pPr>
      <w:r w:rsidRPr="001238C0">
        <w:rPr>
          <w:lang w:val="el-GR"/>
        </w:rPr>
        <w:t>Εμπορικά και συμβατικά θέματα</w:t>
      </w:r>
    </w:p>
    <w:p w:rsidR="00EC0D2F" w:rsidRPr="001238C0" w:rsidRDefault="00EC0D2F" w:rsidP="00EC0D2F">
      <w:pPr>
        <w:rPr>
          <w:lang w:val="el-GR"/>
        </w:rPr>
      </w:pPr>
    </w:p>
    <w:p w:rsidR="00EC0D2F" w:rsidRPr="001238C0" w:rsidRDefault="00EC0D2F" w:rsidP="00EC0D2F">
      <w:pPr>
        <w:jc w:val="both"/>
        <w:rPr>
          <w:lang w:val="el-GR"/>
        </w:rPr>
      </w:pPr>
      <w:r w:rsidRPr="001238C0">
        <w:rPr>
          <w:lang w:val="el-GR"/>
        </w:rPr>
        <w:t xml:space="preserve">Ο Διαχειριστής Κινδύνου θα διασφαλίσει τη διαβούλευση με όλα τα μέρη που έχουν συμφέρον ή σχέση με τη </w:t>
      </w:r>
      <w:r>
        <w:rPr>
          <w:lang w:val="el-GR"/>
        </w:rPr>
        <w:t>δια</w:t>
      </w:r>
      <w:r w:rsidRPr="001238C0">
        <w:rPr>
          <w:lang w:val="el-GR"/>
        </w:rPr>
        <w:t>χείριση του κινδύνου, συμπεριλαμβανομένου του κατόχου του κινδύνου.</w:t>
      </w:r>
    </w:p>
    <w:p w:rsidR="00FF5D2F" w:rsidRPr="0022387A" w:rsidRDefault="00FF5D2F" w:rsidP="00FF5D2F">
      <w:pPr>
        <w:spacing w:after="0" w:line="240" w:lineRule="auto"/>
        <w:jc w:val="both"/>
        <w:rPr>
          <w:rFonts w:ascii="Arial" w:eastAsia="Times New Roman" w:hAnsi="Arial" w:cs="Arial"/>
          <w:sz w:val="24"/>
          <w:szCs w:val="24"/>
          <w:lang w:val="el-GR"/>
        </w:rPr>
      </w:pPr>
    </w:p>
    <w:sectPr w:rsidR="00FF5D2F" w:rsidRPr="0022387A" w:rsidSect="00EC0D2F">
      <w:headerReference w:type="default" r:id="rId16"/>
      <w:footerReference w:type="default" r:id="rId17"/>
      <w:pgSz w:w="11907" w:h="16840"/>
      <w:pgMar w:top="1249" w:right="1440" w:bottom="851" w:left="1440" w:header="426" w:footer="0"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B2E" w:rsidRDefault="00D56B2E" w:rsidP="0072172A">
      <w:pPr>
        <w:spacing w:after="0" w:line="240" w:lineRule="auto"/>
      </w:pPr>
      <w:r>
        <w:separator/>
      </w:r>
    </w:p>
  </w:endnote>
  <w:endnote w:type="continuationSeparator" w:id="0">
    <w:p w:rsidR="00D56B2E" w:rsidRDefault="00D56B2E" w:rsidP="00721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58" w:rsidRPr="00AD5993" w:rsidRDefault="00CF5158" w:rsidP="001238C0">
    <w:pPr>
      <w:jc w:val="center"/>
      <w:rPr>
        <w:rFonts w:cs="Arial"/>
        <w:bCs/>
        <w:iCs/>
        <w:sz w:val="20"/>
        <w:lang w:val="el-GR"/>
      </w:rPr>
    </w:pPr>
    <w:r w:rsidRPr="00A67B71">
      <w:rPr>
        <w:sz w:val="20"/>
        <w:lang w:val="el-GR"/>
      </w:rPr>
      <w:t xml:space="preserve">Έκδοση </w:t>
    </w:r>
    <w:r w:rsidR="00D56B2E">
      <w:rPr>
        <w:noProof/>
        <w:sz w:val="20"/>
      </w:rPr>
      <w:fldChar w:fldCharType="begin"/>
    </w:r>
    <w:r w:rsidR="00D56B2E">
      <w:rPr>
        <w:noProof/>
        <w:sz w:val="20"/>
      </w:rPr>
      <w:instrText xml:space="preserve"> STYLEREF  "Version Number"  \* MERGEFORMAT </w:instrText>
    </w:r>
    <w:r w:rsidR="00D56B2E">
      <w:rPr>
        <w:noProof/>
        <w:sz w:val="20"/>
      </w:rPr>
      <w:fldChar w:fldCharType="separate"/>
    </w:r>
    <w:r w:rsidR="005801CD">
      <w:rPr>
        <w:noProof/>
        <w:sz w:val="20"/>
      </w:rPr>
      <w:t>2</w:t>
    </w:r>
    <w:r w:rsidR="00D56B2E">
      <w:rPr>
        <w:noProof/>
        <w:sz w:val="20"/>
      </w:rPr>
      <w:fldChar w:fldCharType="end"/>
    </w:r>
    <w:r w:rsidRPr="00A67B71">
      <w:rPr>
        <w:sz w:val="20"/>
        <w:lang w:val="el-GR"/>
      </w:rPr>
      <w:tab/>
      <w:t xml:space="preserve">                  </w:t>
    </w:r>
    <w:r w:rsidRPr="00A67B71">
      <w:rPr>
        <w:sz w:val="20"/>
        <w:lang w:val="el-GR"/>
      </w:rPr>
      <w:tab/>
      <w:t xml:space="preserve">            </w:t>
    </w:r>
    <w:r w:rsidRPr="00A67B71">
      <w:rPr>
        <w:sz w:val="20"/>
        <w:lang w:val="el-GR"/>
      </w:rPr>
      <w:tab/>
      <w:t xml:space="preserve">Σελίδα </w:t>
    </w:r>
    <w:r w:rsidRPr="00A67B71">
      <w:rPr>
        <w:sz w:val="20"/>
        <w:lang w:val="en-US"/>
      </w:rPr>
      <w:fldChar w:fldCharType="begin"/>
    </w:r>
    <w:r w:rsidRPr="00A67B71">
      <w:rPr>
        <w:sz w:val="20"/>
        <w:lang w:val="el-GR"/>
      </w:rPr>
      <w:instrText xml:space="preserve"> </w:instrText>
    </w:r>
    <w:r w:rsidRPr="00A67B71">
      <w:rPr>
        <w:sz w:val="20"/>
        <w:lang w:val="en-US"/>
      </w:rPr>
      <w:instrText>PAGE</w:instrText>
    </w:r>
    <w:r w:rsidRPr="00A67B71">
      <w:rPr>
        <w:sz w:val="20"/>
        <w:lang w:val="el-GR"/>
      </w:rPr>
      <w:instrText xml:space="preserve"> </w:instrText>
    </w:r>
    <w:r w:rsidRPr="00A67B71">
      <w:rPr>
        <w:sz w:val="20"/>
        <w:lang w:val="en-US"/>
      </w:rPr>
      <w:fldChar w:fldCharType="separate"/>
    </w:r>
    <w:r w:rsidR="005801CD">
      <w:rPr>
        <w:noProof/>
        <w:sz w:val="20"/>
        <w:lang w:val="en-US"/>
      </w:rPr>
      <w:t>0</w:t>
    </w:r>
    <w:r w:rsidRPr="00A67B71">
      <w:rPr>
        <w:sz w:val="20"/>
        <w:lang w:val="en-US"/>
      </w:rPr>
      <w:fldChar w:fldCharType="end"/>
    </w:r>
    <w:r w:rsidRPr="00A67B71">
      <w:rPr>
        <w:sz w:val="20"/>
        <w:lang w:val="el-GR"/>
      </w:rPr>
      <w:t xml:space="preserve"> από </w:t>
    </w:r>
    <w:r w:rsidRPr="00A67B71">
      <w:rPr>
        <w:sz w:val="20"/>
        <w:lang w:val="en-US"/>
      </w:rPr>
      <w:fldChar w:fldCharType="begin"/>
    </w:r>
    <w:r w:rsidRPr="00A67B71">
      <w:rPr>
        <w:sz w:val="20"/>
        <w:lang w:val="el-GR"/>
      </w:rPr>
      <w:instrText xml:space="preserve"> </w:instrText>
    </w:r>
    <w:r w:rsidRPr="00A67B71">
      <w:rPr>
        <w:sz w:val="20"/>
        <w:lang w:val="en-US"/>
      </w:rPr>
      <w:instrText>NUMPAGES</w:instrText>
    </w:r>
    <w:r w:rsidRPr="00A67B71">
      <w:rPr>
        <w:sz w:val="20"/>
        <w:lang w:val="el-GR"/>
      </w:rPr>
      <w:instrText xml:space="preserve"> </w:instrText>
    </w:r>
    <w:r w:rsidRPr="00A67B71">
      <w:rPr>
        <w:sz w:val="20"/>
        <w:lang w:val="en-US"/>
      </w:rPr>
      <w:fldChar w:fldCharType="separate"/>
    </w:r>
    <w:r w:rsidR="005801CD">
      <w:rPr>
        <w:noProof/>
        <w:sz w:val="20"/>
        <w:lang w:val="en-US"/>
      </w:rPr>
      <w:t>21</w:t>
    </w:r>
    <w:r w:rsidRPr="00A67B71">
      <w:rPr>
        <w:sz w:val="20"/>
        <w:lang w:val="en-US"/>
      </w:rPr>
      <w:fldChar w:fldCharType="end"/>
    </w:r>
    <w:r w:rsidRPr="00A67B71">
      <w:rPr>
        <w:rFonts w:cs="Arial"/>
        <w:bCs/>
        <w:iCs/>
        <w:sz w:val="20"/>
        <w:lang w:val="el-GR"/>
      </w:rPr>
      <w:t xml:space="preserve">                           </w:t>
    </w:r>
    <w:r w:rsidRPr="00A67B71">
      <w:rPr>
        <w:rFonts w:cs="Arial"/>
        <w:bCs/>
        <w:iCs/>
        <w:sz w:val="20"/>
        <w:lang w:val="el-GR"/>
      </w:rPr>
      <w:tab/>
    </w:r>
    <w:r>
      <w:rPr>
        <w:rFonts w:cs="Arial"/>
        <w:bCs/>
        <w:iCs/>
        <w:sz w:val="20"/>
        <w:lang w:val="el-GR"/>
      </w:rPr>
      <w:t>Ι</w:t>
    </w:r>
    <w:r w:rsidR="00591987">
      <w:rPr>
        <w:rFonts w:cs="Arial"/>
        <w:bCs/>
        <w:iCs/>
        <w:sz w:val="20"/>
        <w:lang w:val="el-GR"/>
      </w:rPr>
      <w:t>ανουάριος 2022</w:t>
    </w:r>
  </w:p>
  <w:p w:rsidR="00CF5158" w:rsidRPr="00AD5993" w:rsidRDefault="00CF5158" w:rsidP="0096006A">
    <w:pPr>
      <w:pStyle w:val="a8"/>
      <w:tabs>
        <w:tab w:val="clear" w:pos="4536"/>
        <w:tab w:val="clear" w:pos="9072"/>
        <w:tab w:val="left" w:pos="1872"/>
      </w:tabs>
      <w:rPr>
        <w:lang w:val="el-GR"/>
      </w:rPr>
    </w:pPr>
    <w:r w:rsidRPr="00AD5993">
      <w:rPr>
        <w:lang w:val="el-G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58" w:rsidRPr="001948CA" w:rsidRDefault="005541E1" w:rsidP="001238C0">
    <w:pPr>
      <w:rPr>
        <w:rFonts w:cs="Arial"/>
        <w:bCs/>
        <w:iCs/>
        <w:sz w:val="20"/>
        <w:lang w:val="el-GR"/>
      </w:rPr>
    </w:pPr>
    <w:r>
      <w:rPr>
        <w:noProof/>
        <w:sz w:val="20"/>
        <w:lang w:val="en-US"/>
      </w:rPr>
      <mc:AlternateContent>
        <mc:Choice Requires="wps">
          <w:drawing>
            <wp:anchor distT="4294967294" distB="4294967294" distL="114300" distR="114300" simplePos="0" relativeHeight="251663360" behindDoc="0" locked="0" layoutInCell="1" allowOverlap="1">
              <wp:simplePos x="0" y="0"/>
              <wp:positionH relativeFrom="margin">
                <wp:align>left</wp:align>
              </wp:positionH>
              <mc:AlternateContent>
                <mc:Choice Requires="wp14">
                  <wp:positionV relativeFrom="bottomMargin">
                    <wp14:pctPosVOffset>20000</wp14:pctPosVOffset>
                  </wp:positionV>
                </mc:Choice>
                <mc:Fallback>
                  <wp:positionV relativeFrom="page">
                    <wp:posOffset>6829425</wp:posOffset>
                  </wp:positionV>
                </mc:Fallback>
              </mc:AlternateContent>
              <wp:extent cx="8844280" cy="0"/>
              <wp:effectExtent l="0" t="0" r="31750" b="190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4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191D396A" id="Line 9" o:spid="_x0000_s1026" style="position:absolute;flip:y;z-index:251663360;visibility:visible;mso-wrap-style:square;mso-width-percent:1000;mso-height-percent:0;mso-top-percent:200;mso-wrap-distance-left:9pt;mso-wrap-distance-top:-6e-5mm;mso-wrap-distance-right:9pt;mso-wrap-distance-bottom:-6e-5mm;mso-position-horizontal:left;mso-position-horizontal-relative:margin;mso-position-vertical-relative:bottom-margin-area;mso-width-percent:1000;mso-height-percent:0;mso-top-percent:200;mso-width-relative:margin;mso-height-relative:page" from="0,0" to="69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x5GAIAADIEAAAOAAAAZHJzL2Uyb0RvYy54bWysU02P2yAQvVfqf0DcE9upk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">
              <w10:wrap anchorx="margin" anchory="margin"/>
            </v:line>
          </w:pict>
        </mc:Fallback>
      </mc:AlternateContent>
    </w:r>
    <w:r w:rsidR="00CF5158">
      <w:rPr>
        <w:noProof/>
        <w:sz w:val="20"/>
        <w:lang w:val="el-GR" w:eastAsia="en-GB"/>
      </w:rPr>
      <w:t>Έκδοση</w:t>
    </w:r>
    <w:r w:rsidR="00CF5158" w:rsidRPr="001948CA">
      <w:rPr>
        <w:sz w:val="20"/>
        <w:lang w:val="el-GR"/>
      </w:rPr>
      <w:t xml:space="preserve"> </w:t>
    </w:r>
    <w:r w:rsidR="00D56B2E">
      <w:rPr>
        <w:noProof/>
        <w:sz w:val="20"/>
        <w:lang w:val="el-GR"/>
      </w:rPr>
      <w:fldChar w:fldCharType="begin"/>
    </w:r>
    <w:r w:rsidR="00D56B2E">
      <w:rPr>
        <w:noProof/>
        <w:sz w:val="20"/>
        <w:lang w:val="el-GR"/>
      </w:rPr>
      <w:instrText xml:space="preserve"> STYLEREF  "Version Number"  \* MERGEFORMAT </w:instrText>
    </w:r>
    <w:r w:rsidR="00D56B2E">
      <w:rPr>
        <w:noProof/>
        <w:sz w:val="20"/>
        <w:lang w:val="el-GR"/>
      </w:rPr>
      <w:fldChar w:fldCharType="separate"/>
    </w:r>
    <w:r w:rsidR="005801CD">
      <w:rPr>
        <w:noProof/>
        <w:sz w:val="20"/>
        <w:lang w:val="el-GR"/>
      </w:rPr>
      <w:t>2</w:t>
    </w:r>
    <w:r w:rsidR="00D56B2E">
      <w:rPr>
        <w:noProof/>
      </w:rPr>
      <w:fldChar w:fldCharType="end"/>
    </w:r>
    <w:r w:rsidR="00CF5158" w:rsidRPr="001948CA">
      <w:rPr>
        <w:sz w:val="20"/>
        <w:lang w:val="el-GR"/>
      </w:rPr>
      <w:tab/>
    </w:r>
    <w:r w:rsidR="00CF5158" w:rsidRPr="001948CA">
      <w:rPr>
        <w:sz w:val="20"/>
        <w:lang w:val="el-GR"/>
      </w:rPr>
      <w:tab/>
    </w:r>
    <w:r w:rsidR="00CF5158" w:rsidRPr="001948CA">
      <w:rPr>
        <w:sz w:val="20"/>
        <w:lang w:val="el-GR"/>
      </w:rPr>
      <w:tab/>
    </w:r>
    <w:r w:rsidR="00CF5158" w:rsidRPr="001948CA">
      <w:rPr>
        <w:sz w:val="20"/>
        <w:lang w:val="el-GR"/>
      </w:rPr>
      <w:tab/>
    </w:r>
    <w:r w:rsidR="00CF5158" w:rsidRPr="001948CA">
      <w:rPr>
        <w:sz w:val="20"/>
        <w:lang w:val="el-GR"/>
      </w:rPr>
      <w:tab/>
    </w:r>
    <w:r w:rsidR="00CF5158" w:rsidRPr="001948CA">
      <w:rPr>
        <w:sz w:val="20"/>
        <w:lang w:val="el-GR"/>
      </w:rPr>
      <w:tab/>
    </w:r>
    <w:r w:rsidR="00CF5158" w:rsidRPr="001948CA">
      <w:rPr>
        <w:sz w:val="20"/>
        <w:lang w:val="el-GR"/>
      </w:rPr>
      <w:tab/>
    </w:r>
    <w:r w:rsidR="00CF5158" w:rsidRPr="001948CA">
      <w:rPr>
        <w:sz w:val="20"/>
        <w:lang w:val="el-GR"/>
      </w:rPr>
      <w:tab/>
    </w:r>
    <w:r w:rsidR="00CF5158">
      <w:rPr>
        <w:sz w:val="20"/>
        <w:lang w:val="el-GR"/>
      </w:rPr>
      <w:t>Σελίδα</w:t>
    </w:r>
    <w:r w:rsidR="00CF5158" w:rsidRPr="001948CA">
      <w:rPr>
        <w:sz w:val="20"/>
        <w:lang w:val="el-GR"/>
      </w:rPr>
      <w:t xml:space="preserve"> </w:t>
    </w:r>
    <w:r w:rsidR="00CF5158" w:rsidRPr="00BC646D">
      <w:rPr>
        <w:sz w:val="20"/>
        <w:lang w:val="en-US"/>
      </w:rPr>
      <w:fldChar w:fldCharType="begin"/>
    </w:r>
    <w:r w:rsidR="00CF5158" w:rsidRPr="001948CA">
      <w:rPr>
        <w:sz w:val="20"/>
        <w:lang w:val="el-GR"/>
      </w:rPr>
      <w:instrText xml:space="preserve"> </w:instrText>
    </w:r>
    <w:r w:rsidR="00CF5158" w:rsidRPr="00BC646D">
      <w:rPr>
        <w:sz w:val="20"/>
        <w:lang w:val="en-US"/>
      </w:rPr>
      <w:instrText>PAGE</w:instrText>
    </w:r>
    <w:r w:rsidR="00CF5158" w:rsidRPr="001948CA">
      <w:rPr>
        <w:sz w:val="20"/>
        <w:lang w:val="el-GR"/>
      </w:rPr>
      <w:instrText xml:space="preserve"> </w:instrText>
    </w:r>
    <w:r w:rsidR="00CF5158" w:rsidRPr="00BC646D">
      <w:rPr>
        <w:sz w:val="20"/>
        <w:lang w:val="en-US"/>
      </w:rPr>
      <w:fldChar w:fldCharType="separate"/>
    </w:r>
    <w:r w:rsidR="005801CD">
      <w:rPr>
        <w:noProof/>
        <w:sz w:val="20"/>
        <w:lang w:val="en-US"/>
      </w:rPr>
      <w:t>18</w:t>
    </w:r>
    <w:r w:rsidR="00CF5158" w:rsidRPr="00BC646D">
      <w:rPr>
        <w:sz w:val="20"/>
        <w:lang w:val="en-US"/>
      </w:rPr>
      <w:fldChar w:fldCharType="end"/>
    </w:r>
    <w:r w:rsidR="00CF5158" w:rsidRPr="001948CA">
      <w:rPr>
        <w:sz w:val="20"/>
        <w:lang w:val="el-GR"/>
      </w:rPr>
      <w:t xml:space="preserve"> </w:t>
    </w:r>
    <w:r w:rsidR="00CF5158">
      <w:rPr>
        <w:sz w:val="20"/>
        <w:lang w:val="el-GR"/>
      </w:rPr>
      <w:t xml:space="preserve">από </w:t>
    </w:r>
    <w:r w:rsidR="00CF5158" w:rsidRPr="001948CA">
      <w:rPr>
        <w:sz w:val="20"/>
        <w:lang w:val="el-GR"/>
      </w:rPr>
      <w:t xml:space="preserve"> </w:t>
    </w:r>
    <w:r w:rsidR="00CF5158" w:rsidRPr="00BC646D">
      <w:rPr>
        <w:sz w:val="20"/>
        <w:lang w:val="en-US"/>
      </w:rPr>
      <w:fldChar w:fldCharType="begin"/>
    </w:r>
    <w:r w:rsidR="00CF5158" w:rsidRPr="001948CA">
      <w:rPr>
        <w:sz w:val="20"/>
        <w:lang w:val="el-GR"/>
      </w:rPr>
      <w:instrText xml:space="preserve"> </w:instrText>
    </w:r>
    <w:r w:rsidR="00CF5158" w:rsidRPr="00BC646D">
      <w:rPr>
        <w:sz w:val="20"/>
        <w:lang w:val="en-US"/>
      </w:rPr>
      <w:instrText>NUMPAGES</w:instrText>
    </w:r>
    <w:r w:rsidR="00CF5158" w:rsidRPr="001948CA">
      <w:rPr>
        <w:sz w:val="20"/>
        <w:lang w:val="el-GR"/>
      </w:rPr>
      <w:instrText xml:space="preserve"> </w:instrText>
    </w:r>
    <w:r w:rsidR="00CF5158" w:rsidRPr="00BC646D">
      <w:rPr>
        <w:sz w:val="20"/>
        <w:lang w:val="en-US"/>
      </w:rPr>
      <w:fldChar w:fldCharType="separate"/>
    </w:r>
    <w:r w:rsidR="005801CD">
      <w:rPr>
        <w:noProof/>
        <w:sz w:val="20"/>
        <w:lang w:val="en-US"/>
      </w:rPr>
      <w:t>21</w:t>
    </w:r>
    <w:r w:rsidR="00CF5158" w:rsidRPr="00BC646D">
      <w:rPr>
        <w:sz w:val="20"/>
        <w:lang w:val="en-US"/>
      </w:rPr>
      <w:fldChar w:fldCharType="end"/>
    </w:r>
    <w:r w:rsidR="00CF5158" w:rsidRPr="001948CA">
      <w:rPr>
        <w:rFonts w:cs="Arial"/>
        <w:b/>
        <w:bCs/>
        <w:i/>
        <w:iCs/>
        <w:sz w:val="20"/>
        <w:lang w:val="el-GR"/>
      </w:rPr>
      <w:t xml:space="preserve"> </w:t>
    </w:r>
    <w:r w:rsidR="00CF5158">
      <w:rPr>
        <w:rFonts w:cs="Arial"/>
        <w:bCs/>
        <w:iCs/>
        <w:sz w:val="20"/>
        <w:lang w:val="el-GR"/>
      </w:rPr>
      <w:tab/>
    </w:r>
    <w:r w:rsidR="00CF5158" w:rsidRPr="001948CA">
      <w:rPr>
        <w:rFonts w:cs="Arial"/>
        <w:bCs/>
        <w:iCs/>
        <w:sz w:val="20"/>
        <w:lang w:val="el-GR"/>
      </w:rPr>
      <w:tab/>
    </w:r>
    <w:r w:rsidR="00CF5158" w:rsidRPr="001948CA">
      <w:rPr>
        <w:rFonts w:cs="Arial"/>
        <w:bCs/>
        <w:iCs/>
        <w:sz w:val="20"/>
        <w:lang w:val="el-GR"/>
      </w:rPr>
      <w:tab/>
    </w:r>
    <w:r w:rsidR="00CF5158" w:rsidRPr="001948CA">
      <w:rPr>
        <w:rFonts w:cs="Arial"/>
        <w:bCs/>
        <w:iCs/>
        <w:sz w:val="20"/>
        <w:lang w:val="el-GR"/>
      </w:rPr>
      <w:tab/>
    </w:r>
    <w:r w:rsidR="00CF5158" w:rsidRPr="001948CA">
      <w:rPr>
        <w:rFonts w:cs="Arial"/>
        <w:bCs/>
        <w:iCs/>
        <w:sz w:val="20"/>
        <w:lang w:val="el-GR"/>
      </w:rPr>
      <w:tab/>
    </w:r>
    <w:r w:rsidR="00CF5158" w:rsidRPr="001948CA">
      <w:rPr>
        <w:rFonts w:cs="Arial"/>
        <w:bCs/>
        <w:iCs/>
        <w:sz w:val="20"/>
        <w:lang w:val="el-GR"/>
      </w:rPr>
      <w:tab/>
    </w:r>
    <w:r w:rsidR="00CF5158" w:rsidRPr="00AA0B6E">
      <w:rPr>
        <w:rFonts w:eastAsiaTheme="majorEastAsia" w:cs="Arial"/>
        <w:bCs/>
        <w:color w:val="000000" w:themeColor="text1"/>
        <w:sz w:val="20"/>
        <w:szCs w:val="20"/>
        <w:lang w:val="el-GR"/>
      </w:rPr>
      <w:fldChar w:fldCharType="begin"/>
    </w:r>
    <w:r w:rsidR="00CF5158" w:rsidRPr="00AA0B6E">
      <w:rPr>
        <w:rFonts w:eastAsiaTheme="majorEastAsia" w:cs="Arial"/>
        <w:bCs/>
        <w:color w:val="000000" w:themeColor="text1"/>
        <w:sz w:val="20"/>
        <w:szCs w:val="20"/>
        <w:lang w:val="el-GR"/>
      </w:rPr>
      <w:instrText xml:space="preserve"> DATE  \@ "MMMM yyyy"  \* MERGEFORMAT </w:instrText>
    </w:r>
    <w:r w:rsidR="00CF5158" w:rsidRPr="00AA0B6E">
      <w:rPr>
        <w:rFonts w:eastAsiaTheme="majorEastAsia" w:cs="Arial"/>
        <w:bCs/>
        <w:color w:val="000000" w:themeColor="text1"/>
        <w:sz w:val="20"/>
        <w:szCs w:val="20"/>
        <w:lang w:val="el-GR"/>
      </w:rPr>
      <w:fldChar w:fldCharType="separate"/>
    </w:r>
    <w:r>
      <w:rPr>
        <w:rFonts w:eastAsiaTheme="majorEastAsia" w:cs="Arial"/>
        <w:bCs/>
        <w:noProof/>
        <w:color w:val="000000" w:themeColor="text1"/>
        <w:sz w:val="20"/>
        <w:szCs w:val="20"/>
        <w:lang w:val="el-GR"/>
      </w:rPr>
      <w:t>Ιανουάριος 2022</w:t>
    </w:r>
    <w:r w:rsidR="00CF5158" w:rsidRPr="00AA0B6E">
      <w:rPr>
        <w:rFonts w:eastAsiaTheme="majorEastAsia" w:cs="Arial"/>
        <w:bCs/>
        <w:color w:val="000000" w:themeColor="text1"/>
        <w:sz w:val="20"/>
        <w:szCs w:val="20"/>
        <w:lang w:val="el-GR"/>
      </w:rPr>
      <w:fldChar w:fldCharType="end"/>
    </w:r>
  </w:p>
  <w:p w:rsidR="00CF5158" w:rsidRPr="001948CA" w:rsidRDefault="00CF5158">
    <w:pPr>
      <w:pStyle w:val="a8"/>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58" w:rsidRPr="00AC009A" w:rsidRDefault="00CF5158" w:rsidP="00E51038">
    <w:pPr>
      <w:rPr>
        <w:lang w:val="el-GR"/>
      </w:rPr>
    </w:pPr>
    <w:r>
      <w:rPr>
        <w:rFonts w:ascii="Arial" w:hAnsi="Arial" w:cs="Arial"/>
        <w:b/>
        <w:color w:val="FFFFFF" w:themeColor="background1"/>
        <w:sz w:val="24"/>
        <w:szCs w:val="24"/>
        <w:lang w:val="el-GR"/>
      </w:rPr>
      <w:t>Σεπτέμβριος 2019</w:t>
    </w:r>
  </w:p>
  <w:p w:rsidR="00CF5158" w:rsidRPr="00AC009A" w:rsidRDefault="005541E1" w:rsidP="00E51038">
    <w:pPr>
      <w:jc w:val="center"/>
      <w:rPr>
        <w:rFonts w:ascii="Arial" w:hAnsi="Arial" w:cs="Arial"/>
        <w:bCs/>
        <w:iCs/>
        <w:sz w:val="20"/>
        <w:lang w:val="el-GR"/>
      </w:rPr>
    </w:pPr>
    <w:r>
      <w:rPr>
        <w:rFonts w:ascii="Arial" w:hAnsi="Arial" w:cs="Arial"/>
        <w:noProof/>
        <w:sz w:val="20"/>
        <w:lang w:val="en-US"/>
      </w:rPr>
      <mc:AlternateContent>
        <mc:Choice Requires="wps">
          <w:drawing>
            <wp:anchor distT="4294967295" distB="4294967295" distL="114300" distR="114300" simplePos="0" relativeHeight="251659264" behindDoc="0" locked="0" layoutInCell="1" allowOverlap="1">
              <wp:simplePos x="0" y="0"/>
              <wp:positionH relativeFrom="margin">
                <wp:align>left</wp:align>
              </wp:positionH>
              <mc:AlternateContent>
                <mc:Choice Requires="wp14">
                  <wp:positionV relativeFrom="bottomMargin">
                    <wp14:pctPosVOffset>20000</wp14:pctPosVOffset>
                  </wp:positionV>
                </mc:Choice>
                <mc:Fallback>
                  <wp:positionV relativeFrom="page">
                    <wp:posOffset>10260965</wp:posOffset>
                  </wp:positionV>
                </mc:Fallback>
              </mc:AlternateContent>
              <wp:extent cx="5715000" cy="0"/>
              <wp:effectExtent l="0" t="0" r="20955" b="1905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0B30E07A" id="Line 9" o:spid="_x0000_s1026" style="position:absolute;flip:y;z-index:251659264;visibility:visible;mso-wrap-style:square;mso-width-percent:1000;mso-height-percent:0;mso-top-percent:200;mso-wrap-distance-left:9pt;mso-wrap-distance-top:-3e-5mm;mso-wrap-distance-right:9pt;mso-wrap-distance-bottom:-3e-5mm;mso-position-horizontal:left;mso-position-horizontal-relative:margin;mso-position-vertical-relative:bottom-margin-area;mso-width-percent:1000;mso-height-percent:0;mso-top-percent:200;mso-width-relative:margin;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kZCGQ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">
              <w10:wrap anchorx="margin" anchory="margin"/>
            </v:line>
          </w:pict>
        </mc:Fallback>
      </mc:AlternateContent>
    </w:r>
    <w:r w:rsidR="00CF5158" w:rsidRPr="00E51038">
      <w:rPr>
        <w:rFonts w:ascii="Arial" w:hAnsi="Arial" w:cs="Arial"/>
        <w:sz w:val="20"/>
        <w:lang w:val="el-GR"/>
      </w:rPr>
      <w:t xml:space="preserve">Έκδοση </w:t>
    </w:r>
    <w:r w:rsidR="00CF5158">
      <w:rPr>
        <w:rFonts w:ascii="Arial" w:hAnsi="Arial" w:cs="Arial"/>
        <w:sz w:val="20"/>
        <w:lang w:val="el-GR"/>
      </w:rPr>
      <w:t>2</w:t>
    </w:r>
    <w:r w:rsidR="00CF5158" w:rsidRPr="00E51038">
      <w:rPr>
        <w:rFonts w:ascii="Arial" w:hAnsi="Arial" w:cs="Arial"/>
        <w:sz w:val="20"/>
        <w:lang w:val="el-GR"/>
      </w:rPr>
      <w:tab/>
      <w:t xml:space="preserve">                  </w:t>
    </w:r>
    <w:r w:rsidR="00CF5158" w:rsidRPr="00E51038">
      <w:rPr>
        <w:rFonts w:ascii="Arial" w:hAnsi="Arial" w:cs="Arial"/>
        <w:sz w:val="20"/>
        <w:lang w:val="el-GR"/>
      </w:rPr>
      <w:tab/>
      <w:t xml:space="preserve">            </w:t>
    </w:r>
    <w:r w:rsidR="00CF5158" w:rsidRPr="00E51038">
      <w:rPr>
        <w:rFonts w:ascii="Arial" w:hAnsi="Arial" w:cs="Arial"/>
        <w:sz w:val="20"/>
        <w:lang w:val="el-GR"/>
      </w:rPr>
      <w:tab/>
      <w:t xml:space="preserve">Σελίδα </w:t>
    </w:r>
    <w:r w:rsidR="00591987">
      <w:rPr>
        <w:rFonts w:ascii="Arial" w:hAnsi="Arial" w:cs="Arial"/>
        <w:sz w:val="20"/>
        <w:lang w:val="el-GR"/>
      </w:rPr>
      <w:t>19</w:t>
    </w:r>
    <w:r w:rsidR="00CF5158" w:rsidRPr="00E51038">
      <w:rPr>
        <w:rFonts w:ascii="Arial" w:hAnsi="Arial" w:cs="Arial"/>
        <w:sz w:val="20"/>
        <w:lang w:val="el-GR"/>
      </w:rPr>
      <w:t xml:space="preserve"> από </w:t>
    </w:r>
    <w:r w:rsidR="00CF5158" w:rsidRPr="00E51038">
      <w:rPr>
        <w:rFonts w:ascii="Arial" w:hAnsi="Arial" w:cs="Arial"/>
        <w:sz w:val="20"/>
        <w:lang w:val="en-US"/>
      </w:rPr>
      <w:fldChar w:fldCharType="begin"/>
    </w:r>
    <w:r w:rsidR="00CF5158" w:rsidRPr="00E51038">
      <w:rPr>
        <w:rFonts w:ascii="Arial" w:hAnsi="Arial" w:cs="Arial"/>
        <w:sz w:val="20"/>
        <w:lang w:val="el-GR"/>
      </w:rPr>
      <w:instrText xml:space="preserve"> </w:instrText>
    </w:r>
    <w:r w:rsidR="00CF5158" w:rsidRPr="00E51038">
      <w:rPr>
        <w:rFonts w:ascii="Arial" w:hAnsi="Arial" w:cs="Arial"/>
        <w:sz w:val="20"/>
        <w:lang w:val="en-US"/>
      </w:rPr>
      <w:instrText>NUMPAGES</w:instrText>
    </w:r>
    <w:r w:rsidR="00CF5158" w:rsidRPr="00E51038">
      <w:rPr>
        <w:rFonts w:ascii="Arial" w:hAnsi="Arial" w:cs="Arial"/>
        <w:sz w:val="20"/>
        <w:lang w:val="el-GR"/>
      </w:rPr>
      <w:instrText xml:space="preserve"> </w:instrText>
    </w:r>
    <w:r w:rsidR="00CF5158" w:rsidRPr="00E51038">
      <w:rPr>
        <w:rFonts w:ascii="Arial" w:hAnsi="Arial" w:cs="Arial"/>
        <w:sz w:val="20"/>
        <w:lang w:val="en-US"/>
      </w:rPr>
      <w:fldChar w:fldCharType="separate"/>
    </w:r>
    <w:r w:rsidR="005801CD">
      <w:rPr>
        <w:rFonts w:ascii="Arial" w:hAnsi="Arial" w:cs="Arial"/>
        <w:noProof/>
        <w:sz w:val="20"/>
        <w:lang w:val="en-US"/>
      </w:rPr>
      <w:t>21</w:t>
    </w:r>
    <w:r w:rsidR="00CF5158" w:rsidRPr="00E51038">
      <w:rPr>
        <w:rFonts w:ascii="Arial" w:hAnsi="Arial" w:cs="Arial"/>
        <w:sz w:val="20"/>
        <w:lang w:val="en-US"/>
      </w:rPr>
      <w:fldChar w:fldCharType="end"/>
    </w:r>
    <w:r w:rsidR="00CF5158" w:rsidRPr="00E51038">
      <w:rPr>
        <w:rFonts w:ascii="Arial" w:hAnsi="Arial" w:cs="Arial"/>
        <w:bCs/>
        <w:iCs/>
        <w:sz w:val="20"/>
        <w:lang w:val="el-GR"/>
      </w:rPr>
      <w:t xml:space="preserve">                           </w:t>
    </w:r>
    <w:r w:rsidR="00591987">
      <w:rPr>
        <w:rFonts w:ascii="Arial" w:hAnsi="Arial" w:cs="Arial"/>
        <w:bCs/>
        <w:iCs/>
        <w:sz w:val="20"/>
        <w:lang w:val="el-GR"/>
      </w:rPr>
      <w:t>Ιανουάριος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B2E" w:rsidRDefault="00D56B2E" w:rsidP="0072172A">
      <w:pPr>
        <w:spacing w:after="0" w:line="240" w:lineRule="auto"/>
      </w:pPr>
      <w:r>
        <w:separator/>
      </w:r>
    </w:p>
  </w:footnote>
  <w:footnote w:type="continuationSeparator" w:id="0">
    <w:p w:rsidR="00D56B2E" w:rsidRDefault="00D56B2E" w:rsidP="0072172A">
      <w:pPr>
        <w:spacing w:after="0" w:line="240" w:lineRule="auto"/>
      </w:pPr>
      <w:r>
        <w:continuationSeparator/>
      </w:r>
    </w:p>
  </w:footnote>
  <w:footnote w:id="1">
    <w:p w:rsidR="00CF5158" w:rsidRPr="0096006A" w:rsidRDefault="00CF5158" w:rsidP="00EC0D2F">
      <w:pPr>
        <w:pStyle w:val="a5"/>
        <w:rPr>
          <w:rFonts w:cstheme="minorHAnsi"/>
          <w:sz w:val="18"/>
          <w:szCs w:val="18"/>
          <w:lang w:val="el-GR"/>
        </w:rPr>
      </w:pPr>
      <w:r>
        <w:rPr>
          <w:rStyle w:val="a6"/>
        </w:rPr>
        <w:footnoteRef/>
      </w:r>
      <w:r w:rsidRPr="0096006A">
        <w:rPr>
          <w:lang w:val="el-GR"/>
        </w:rPr>
        <w:t xml:space="preserve"> </w:t>
      </w:r>
      <w:r w:rsidRPr="0096006A">
        <w:rPr>
          <w:rFonts w:eastAsia="Calibri" w:cstheme="minorHAnsi"/>
          <w:sz w:val="18"/>
          <w:szCs w:val="18"/>
          <w:lang w:val="el-GR"/>
        </w:rPr>
        <w:t>«</w:t>
      </w:r>
      <w:r w:rsidRPr="0096006A">
        <w:rPr>
          <w:rFonts w:eastAsia="Calibri" w:cstheme="minorHAnsi"/>
          <w:b/>
          <w:sz w:val="18"/>
          <w:szCs w:val="18"/>
          <w:lang w:val="el-GR"/>
        </w:rPr>
        <w:t>παραβίαση δεδομένων προσωπικού χαρακτήρα</w:t>
      </w:r>
      <w:r w:rsidRPr="0096006A">
        <w:rPr>
          <w:rFonts w:eastAsia="Calibri" w:cstheme="minorHAnsi"/>
          <w:sz w:val="18"/>
          <w:szCs w:val="18"/>
          <w:lang w:val="el-GR"/>
        </w:rPr>
        <w:t>» :η παραβίαση της ασφάλειας που οδηγεί σε τυχαία ή παράνομη καταστροφή, απώλεια, μεταβολή, άνευ άδειας κοινολόγηση ή πρόσβαση δεδομένων προσωπικού χαρακτήρα που διαβιβάστηκαν, αποθηκεύτηκαν ή υποβλήθηκαν κατ' άλλο τρόπο σε επεξεργασία</w:t>
      </w:r>
    </w:p>
  </w:footnote>
  <w:footnote w:id="2">
    <w:p w:rsidR="00CF5158" w:rsidRPr="0096006A" w:rsidRDefault="00CF5158" w:rsidP="00EC0D2F">
      <w:pPr>
        <w:pStyle w:val="a5"/>
        <w:rPr>
          <w:rFonts w:cstheme="minorHAnsi"/>
          <w:sz w:val="18"/>
          <w:szCs w:val="18"/>
          <w:lang w:val="el-GR"/>
        </w:rPr>
      </w:pPr>
      <w:r>
        <w:rPr>
          <w:rStyle w:val="a6"/>
        </w:rPr>
        <w:footnoteRef/>
      </w:r>
      <w:r w:rsidRPr="0096006A">
        <w:rPr>
          <w:lang w:val="el-GR"/>
        </w:rPr>
        <w:t xml:space="preserve"> </w:t>
      </w:r>
      <w:r w:rsidRPr="0096006A">
        <w:rPr>
          <w:rFonts w:eastAsia="Calibri" w:cstheme="minorHAnsi"/>
          <w:sz w:val="18"/>
          <w:szCs w:val="18"/>
          <w:lang w:val="el-GR"/>
        </w:rPr>
        <w:t>«</w:t>
      </w:r>
      <w:r w:rsidRPr="0096006A">
        <w:rPr>
          <w:rFonts w:eastAsia="Calibri" w:cstheme="minorHAnsi"/>
          <w:b/>
          <w:sz w:val="18"/>
          <w:szCs w:val="18"/>
          <w:lang w:val="el-GR"/>
        </w:rPr>
        <w:t>επεξεργασία</w:t>
      </w:r>
      <w:r w:rsidRPr="0096006A">
        <w:rPr>
          <w:rFonts w:eastAsia="Calibri" w:cstheme="minorHAnsi"/>
          <w:sz w:val="18"/>
          <w:szCs w:val="18"/>
          <w:lang w:val="el-GR"/>
        </w:rPr>
        <w:t>»: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w:t>
      </w:r>
    </w:p>
  </w:footnote>
  <w:footnote w:id="3">
    <w:p w:rsidR="00CF5158" w:rsidRPr="0096006A" w:rsidRDefault="00CF5158" w:rsidP="00EC0D2F">
      <w:pPr>
        <w:pStyle w:val="a5"/>
        <w:rPr>
          <w:sz w:val="18"/>
          <w:szCs w:val="18"/>
          <w:lang w:val="el-GR"/>
        </w:rPr>
      </w:pPr>
      <w:r>
        <w:rPr>
          <w:rStyle w:val="a6"/>
        </w:rPr>
        <w:footnoteRef/>
      </w:r>
      <w:r w:rsidRPr="007426CC">
        <w:rPr>
          <w:lang w:val="el-GR"/>
        </w:rPr>
        <w:t xml:space="preserve"> </w:t>
      </w:r>
      <w:r w:rsidRPr="0096006A">
        <w:rPr>
          <w:sz w:val="18"/>
          <w:szCs w:val="18"/>
          <w:lang w:val="el-GR"/>
        </w:rPr>
        <w:t xml:space="preserve">Άρθρο 3 του </w:t>
      </w:r>
      <w:r w:rsidRPr="0096006A">
        <w:rPr>
          <w:sz w:val="18"/>
          <w:szCs w:val="18"/>
          <w:lang w:val="en-US"/>
        </w:rPr>
        <w:t>GDPR</w:t>
      </w:r>
    </w:p>
  </w:footnote>
  <w:footnote w:id="4">
    <w:p w:rsidR="00CF5158" w:rsidRPr="0096006A" w:rsidRDefault="00CF5158" w:rsidP="00EC0D2F">
      <w:pPr>
        <w:pStyle w:val="a5"/>
        <w:rPr>
          <w:sz w:val="18"/>
          <w:szCs w:val="18"/>
          <w:lang w:val="el-GR"/>
        </w:rPr>
      </w:pPr>
      <w:r w:rsidRPr="0096006A">
        <w:rPr>
          <w:rStyle w:val="a6"/>
          <w:sz w:val="18"/>
          <w:szCs w:val="18"/>
        </w:rPr>
        <w:footnoteRef/>
      </w:r>
      <w:r w:rsidRPr="0096006A">
        <w:rPr>
          <w:sz w:val="18"/>
          <w:szCs w:val="18"/>
          <w:lang w:val="el-GR"/>
        </w:rPr>
        <w:t xml:space="preserve"> Άρθρο 4(7) </w:t>
      </w:r>
      <w:r w:rsidRPr="0096006A">
        <w:rPr>
          <w:sz w:val="18"/>
          <w:szCs w:val="18"/>
          <w:lang w:val="en-US"/>
        </w:rPr>
        <w:t>GDPR</w:t>
      </w:r>
      <w:r w:rsidRPr="0096006A">
        <w:rPr>
          <w:sz w:val="18"/>
          <w:szCs w:val="18"/>
          <w:lang w:val="el-GR"/>
        </w:rPr>
        <w:t xml:space="preserve"> - «υπεύθυνος επεξεργασίας»: το φυσικό ή νομικό πρόσωπο, η δημόσια αρχή, η υπηρεσία ή άλλος φορέας που, μόνα ή από κοινού με άλλα, καθορίζουν τους σκοπούς και τον τρόπο της επεξεργασίας δεδομένων προσωπικού χαρακτήρα· όταν οι σκοποί και ο τρόπος της επεξεργασίας αυτής καθορίζονται από το δίκαιο της Ένωσης ή το δίκαιο κράτους μέλους, ο υπεύθυνος επεξεργασίας ή τα ειδικά κριτήρια για τον διορισμό του μπορούν να προβλέπονται από το δίκαιο της Ένωσης ή το δίκαιο κράτους μέλους</w:t>
      </w:r>
    </w:p>
  </w:footnote>
  <w:footnote w:id="5">
    <w:p w:rsidR="00CF5158" w:rsidRPr="0096006A" w:rsidRDefault="00CF5158" w:rsidP="00EC0D2F">
      <w:pPr>
        <w:pStyle w:val="a5"/>
        <w:rPr>
          <w:sz w:val="18"/>
          <w:szCs w:val="18"/>
          <w:lang w:val="el-GR"/>
        </w:rPr>
      </w:pPr>
      <w:r w:rsidRPr="0096006A">
        <w:rPr>
          <w:rStyle w:val="a6"/>
          <w:sz w:val="18"/>
          <w:szCs w:val="18"/>
        </w:rPr>
        <w:footnoteRef/>
      </w:r>
      <w:r w:rsidRPr="0096006A">
        <w:rPr>
          <w:sz w:val="18"/>
          <w:szCs w:val="18"/>
          <w:lang w:val="el-GR"/>
        </w:rPr>
        <w:t xml:space="preserve"> Άρθρο 4(8) </w:t>
      </w:r>
      <w:r w:rsidRPr="0096006A">
        <w:rPr>
          <w:sz w:val="18"/>
          <w:szCs w:val="18"/>
          <w:lang w:val="en-US"/>
        </w:rPr>
        <w:t>GDPR</w:t>
      </w:r>
      <w:r w:rsidRPr="0096006A">
        <w:rPr>
          <w:sz w:val="18"/>
          <w:szCs w:val="18"/>
          <w:lang w:val="el-GR"/>
        </w:rPr>
        <w:t xml:space="preserve"> - «εκτελών την επεξεργασία»: το φυσικό ή νομικό πρόσωπο, η δημόσια αρχή, η υπηρεσία ή άλλος φορέας που επεξεργάζεται δεδομένα προσωπικού χαρακτήρα για λογαριασμό του υπευθύνου της επεξεργασίας</w:t>
      </w:r>
    </w:p>
  </w:footnote>
  <w:footnote w:id="6">
    <w:p w:rsidR="00CF5158" w:rsidRPr="0096006A" w:rsidRDefault="00CF5158" w:rsidP="00EC0D2F">
      <w:pPr>
        <w:pStyle w:val="a5"/>
        <w:rPr>
          <w:i/>
          <w:sz w:val="18"/>
          <w:szCs w:val="18"/>
          <w:lang w:val="de-DE"/>
        </w:rPr>
      </w:pPr>
      <w:r w:rsidRPr="0096006A">
        <w:rPr>
          <w:rStyle w:val="a6"/>
          <w:sz w:val="18"/>
          <w:szCs w:val="18"/>
        </w:rPr>
        <w:footnoteRef/>
      </w:r>
      <w:r w:rsidRPr="0096006A">
        <w:rPr>
          <w:sz w:val="18"/>
          <w:szCs w:val="18"/>
          <w:lang w:val="el-GR"/>
        </w:rPr>
        <w:t xml:space="preserve"> Άρθρο</w:t>
      </w:r>
      <w:r w:rsidRPr="0096006A">
        <w:rPr>
          <w:sz w:val="18"/>
          <w:szCs w:val="18"/>
          <w:lang w:val="de-DE"/>
        </w:rPr>
        <w:t xml:space="preserve"> 35 (8) GDPR: </w:t>
      </w:r>
      <w:r w:rsidRPr="0096006A">
        <w:rPr>
          <w:sz w:val="18"/>
          <w:szCs w:val="18"/>
          <w:lang w:val="el-GR"/>
        </w:rPr>
        <w:t>«</w:t>
      </w:r>
      <w:r w:rsidRPr="0096006A">
        <w:rPr>
          <w:i/>
          <w:sz w:val="18"/>
          <w:szCs w:val="18"/>
          <w:lang w:val="de-DE"/>
        </w:rPr>
        <w:t xml:space="preserve">Η </w:t>
      </w:r>
      <w:r w:rsidRPr="0096006A">
        <w:rPr>
          <w:i/>
          <w:sz w:val="18"/>
          <w:szCs w:val="18"/>
          <w:lang w:val="el-GR"/>
        </w:rPr>
        <w:t xml:space="preserve">συμμόρφωση με εγκεκριμένους κώδικες δεοντολογίας που αναφέρονται στο άρθρο 40 από τους υπεύθυνους επεξεργασίας ή τους εκτελούντες την επεξεργασία λαμβάνεται δεόντως υπόψη κατά την εκτίμηση του αντικτύπου </w:t>
      </w:r>
      <w:r w:rsidRPr="0096006A">
        <w:rPr>
          <w:i/>
          <w:sz w:val="18"/>
          <w:szCs w:val="18"/>
          <w:lang w:val="de-DE"/>
        </w:rPr>
        <w:t>των</w:t>
      </w:r>
      <w:r w:rsidRPr="0096006A">
        <w:rPr>
          <w:i/>
          <w:sz w:val="18"/>
          <w:szCs w:val="18"/>
          <w:lang w:val="el-GR"/>
        </w:rPr>
        <w:t xml:space="preserve"> πράξεων επεξεργασίας»</w:t>
      </w:r>
    </w:p>
  </w:footnote>
  <w:footnote w:id="7">
    <w:p w:rsidR="00CF5158" w:rsidRPr="00ED10C9" w:rsidRDefault="00CF5158" w:rsidP="00EC0D2F">
      <w:pPr>
        <w:pStyle w:val="a5"/>
        <w:rPr>
          <w:lang w:val="el-GR"/>
        </w:rPr>
      </w:pPr>
      <w:r>
        <w:rPr>
          <w:rStyle w:val="a6"/>
        </w:rPr>
        <w:footnoteRef/>
      </w:r>
      <w:r w:rsidRPr="00ED10C9">
        <w:rPr>
          <w:lang w:val="el-GR"/>
        </w:rPr>
        <w:t xml:space="preserve"> </w:t>
      </w:r>
      <w:r w:rsidRPr="00ED10C9">
        <w:rPr>
          <w:sz w:val="18"/>
          <w:szCs w:val="18"/>
          <w:lang w:val="el-GR"/>
        </w:rPr>
        <w:t>ή ειδικής κατηγορίας δεδομένα που αποκαλύπτουν τη φυλετική ή εθνοτική καταγωγή, τα πολιτικά φρονήματα, τις θρησκευτικές ή φιλοσοφικές πεποιθήσεις ή τη συμμετοχή σε συνδικαλιστική οργάνωση, καθώς και τα γενετικά δεδομένα, βιομετρικά δεδομένα με σκοπό την αδιαμφισβήτητη ταυτοποίηση προσώπου, δεδομένα που αφορούν την υγεία ή   τη σεξουαλική ζωή ή τον γενετήσιο προσανατολισμό φυσικού προσώπου</w:t>
      </w:r>
      <w:r>
        <w:rPr>
          <w:sz w:val="18"/>
          <w:szCs w:val="18"/>
          <w:lang w:val="el-GR"/>
        </w:rPr>
        <w:t xml:space="preserve"> ( άρθρο 9(1) </w:t>
      </w:r>
      <w:r>
        <w:rPr>
          <w:sz w:val="18"/>
          <w:szCs w:val="18"/>
          <w:lang w:val="en-US"/>
        </w:rPr>
        <w:t>GDPR</w:t>
      </w:r>
      <w:r w:rsidRPr="00ED10C9">
        <w:rPr>
          <w:sz w:val="18"/>
          <w:szCs w:val="18"/>
          <w:lang w:val="el-GR"/>
        </w:rPr>
        <w:t>)</w:t>
      </w:r>
    </w:p>
  </w:footnote>
  <w:footnote w:id="8">
    <w:p w:rsidR="00CF5158" w:rsidRPr="00FB2D5A" w:rsidRDefault="00CF5158" w:rsidP="00EC0D2F">
      <w:pPr>
        <w:pStyle w:val="a5"/>
        <w:rPr>
          <w:sz w:val="18"/>
          <w:szCs w:val="18"/>
          <w:lang w:val="el-GR"/>
        </w:rPr>
      </w:pPr>
      <w:r>
        <w:rPr>
          <w:rStyle w:val="a6"/>
        </w:rPr>
        <w:footnoteRef/>
      </w:r>
      <w:r w:rsidRPr="00FB2D5A">
        <w:rPr>
          <w:lang w:val="el-GR"/>
        </w:rPr>
        <w:t xml:space="preserve"> </w:t>
      </w:r>
      <w:r>
        <w:rPr>
          <w:sz w:val="18"/>
          <w:szCs w:val="18"/>
          <w:lang w:val="el-GR"/>
        </w:rPr>
        <w:t xml:space="preserve">Π.χ α) Αν τα  υπάρχοντα έντυπα συγκατάθεσης δεν είναι τα τελικά ή αν η διαδικασία λήψης συγκατάθεσης έχει κενά ως προς την τεκμηρίωση της ενημέρωσης, τότε στην εφαρμογή απαντάμε ΟΧΙ και αιτιολογούμε το τι πρέπει να γίνει, β) για την  έννομη υποχρέωση θα πρέπει να αναφέρουμε το εδάφιο του νόμου στην αιτιολογία, γ) πως υπερισχύουν τα έννομα συμφέροντα του υπεύθυνου επεξεργασίας ή τρίτου έναντι του υποκειμένου των δεδομένων  κλπ </w:t>
      </w:r>
    </w:p>
  </w:footnote>
  <w:footnote w:id="9">
    <w:p w:rsidR="00CF5158" w:rsidRPr="00FB2D5A" w:rsidRDefault="00CF5158" w:rsidP="00EC0D2F">
      <w:pPr>
        <w:pStyle w:val="a5"/>
        <w:rPr>
          <w:sz w:val="18"/>
          <w:szCs w:val="18"/>
          <w:lang w:val="el-GR"/>
        </w:rPr>
      </w:pPr>
      <w:r>
        <w:rPr>
          <w:rStyle w:val="a6"/>
        </w:rPr>
        <w:footnoteRef/>
      </w:r>
      <w:r w:rsidRPr="00FB2D5A">
        <w:rPr>
          <w:lang w:val="el-GR"/>
        </w:rPr>
        <w:t xml:space="preserve"> </w:t>
      </w:r>
      <w:r w:rsidRPr="00FB2D5A">
        <w:rPr>
          <w:sz w:val="18"/>
          <w:szCs w:val="18"/>
          <w:lang w:val="el-GR"/>
        </w:rPr>
        <w:t>Επειδή η περαιτέρω επεξεργασία για σκοπούς αρχειοθέτησης προς το δημόσιο συμφέρον ή σκοπούς επιστημονικής ή ιστορικής έρευνας ή στατιστικούς σκοπούς δεν θεωρείται</w:t>
      </w:r>
      <w:r>
        <w:rPr>
          <w:sz w:val="18"/>
          <w:szCs w:val="18"/>
          <w:lang w:val="el-GR"/>
        </w:rPr>
        <w:t>,</w:t>
      </w:r>
      <w:r w:rsidRPr="00FB2D5A">
        <w:rPr>
          <w:sz w:val="18"/>
          <w:szCs w:val="18"/>
          <w:lang w:val="el-GR"/>
        </w:rPr>
        <w:t xml:space="preserve"> σύμφωνα με το άρθρο 5(1)(β) του </w:t>
      </w:r>
      <w:r w:rsidRPr="00FB2D5A">
        <w:rPr>
          <w:sz w:val="18"/>
          <w:szCs w:val="18"/>
        </w:rPr>
        <w:t>GDPR</w:t>
      </w:r>
      <w:r>
        <w:rPr>
          <w:sz w:val="18"/>
          <w:szCs w:val="18"/>
          <w:lang w:val="el-GR"/>
        </w:rPr>
        <w:t>,</w:t>
      </w:r>
      <w:r w:rsidRPr="00FB2D5A">
        <w:rPr>
          <w:sz w:val="18"/>
          <w:szCs w:val="18"/>
          <w:lang w:val="el-GR"/>
        </w:rPr>
        <w:t xml:space="preserve"> ασύμβατη με τους αρχικούς σκοπούς συλλογής των δεδομένων, τα κριτήρια νομιμότητας για τους περαιτέρω σκοπούς παραμένουν αυτ</w:t>
      </w:r>
      <w:r>
        <w:rPr>
          <w:sz w:val="18"/>
          <w:szCs w:val="18"/>
          <w:lang w:val="el-GR"/>
        </w:rPr>
        <w:t>ά</w:t>
      </w:r>
      <w:r w:rsidRPr="00FB2D5A">
        <w:rPr>
          <w:sz w:val="18"/>
          <w:szCs w:val="18"/>
          <w:lang w:val="el-GR"/>
        </w:rPr>
        <w:t xml:space="preserve"> της συλλογής. Θα πρέπει επομένως να αιτιολογηθούν οι προϋποθέσεις για την νομιμότητα επεξεργασίας των αρχικών σκοπών συλλογής των δεδομένων.</w:t>
      </w:r>
    </w:p>
    <w:p w:rsidR="00CF5158" w:rsidRPr="00FB2D5A" w:rsidRDefault="00CF5158" w:rsidP="00EC0D2F">
      <w:pPr>
        <w:pStyle w:val="a5"/>
        <w:rPr>
          <w:lang w:val="el-GR"/>
        </w:rPr>
      </w:pPr>
      <w:r w:rsidRPr="00FB2D5A">
        <w:rPr>
          <w:sz w:val="18"/>
          <w:szCs w:val="18"/>
          <w:lang w:val="el-GR"/>
        </w:rPr>
        <w:t>Επιπλέον αν περιλαμβάνονται και ευαίσθητα προσωπικά δεδομένα να εξεταστούν αν ενδεχομένως καλύπτονται οι προϋποθέσεις και οι κατάλληλες εγγυήσεις του  άρθρου 30 του ν. 4624/2019</w:t>
      </w:r>
    </w:p>
  </w:footnote>
  <w:footnote w:id="10">
    <w:p w:rsidR="00CF5158" w:rsidRPr="00C67DC8" w:rsidRDefault="00CF5158" w:rsidP="00EC0D2F">
      <w:pPr>
        <w:pStyle w:val="a5"/>
        <w:rPr>
          <w:lang w:val="el-GR"/>
        </w:rPr>
      </w:pPr>
      <w:r>
        <w:rPr>
          <w:rStyle w:val="a6"/>
        </w:rPr>
        <w:footnoteRef/>
      </w:r>
      <w:r w:rsidRPr="00C67DC8">
        <w:rPr>
          <w:lang w:val="el-GR"/>
        </w:rPr>
        <w:t xml:space="preserve"> </w:t>
      </w:r>
      <w:r w:rsidRPr="00C67DC8">
        <w:rPr>
          <w:sz w:val="18"/>
          <w:szCs w:val="18"/>
          <w:lang w:val="el-GR"/>
        </w:rPr>
        <w:t>Τα προσωπικά δεδομένα</w:t>
      </w:r>
      <w:r>
        <w:rPr>
          <w:sz w:val="18"/>
          <w:szCs w:val="18"/>
          <w:lang w:val="el-GR"/>
        </w:rPr>
        <w:t>:</w:t>
      </w:r>
      <w:r w:rsidRPr="00C67DC8">
        <w:rPr>
          <w:sz w:val="18"/>
          <w:szCs w:val="18"/>
          <w:lang w:val="el-GR"/>
        </w:rPr>
        <w:t xml:space="preserve">  </w:t>
      </w:r>
      <w:r w:rsidRPr="00C67DC8">
        <w:rPr>
          <w:i/>
          <w:sz w:val="18"/>
          <w:szCs w:val="18"/>
          <w:lang w:val="el-GR"/>
        </w:rPr>
        <w:t>είναι κατάλληλα, συναφή και περιορίζονται στο αναγκαίο για τους σκοπούς για τους οποίους υποβάλλονται σε επεξεργασία («ελαχιστοποίηση των δεδομένων»)</w:t>
      </w:r>
      <w:r w:rsidRPr="00C67DC8">
        <w:rPr>
          <w:sz w:val="18"/>
          <w:szCs w:val="18"/>
          <w:lang w:val="el-GR"/>
        </w:rPr>
        <w:t>,</w:t>
      </w:r>
    </w:p>
  </w:footnote>
  <w:footnote w:id="11">
    <w:p w:rsidR="00CF5158" w:rsidRPr="00C67DC8" w:rsidRDefault="00CF5158" w:rsidP="00EC0D2F">
      <w:pPr>
        <w:pStyle w:val="a5"/>
        <w:rPr>
          <w:lang w:val="el-GR"/>
        </w:rPr>
      </w:pPr>
      <w:r>
        <w:rPr>
          <w:rStyle w:val="a6"/>
        </w:rPr>
        <w:footnoteRef/>
      </w:r>
      <w:r w:rsidRPr="00C67DC8">
        <w:rPr>
          <w:lang w:val="el-GR"/>
        </w:rPr>
        <w:t xml:space="preserve"> </w:t>
      </w:r>
      <w:r w:rsidRPr="00C67DC8">
        <w:rPr>
          <w:sz w:val="18"/>
          <w:szCs w:val="18"/>
          <w:lang w:val="el-GR"/>
        </w:rPr>
        <w:t>Τα προσωπικά δεδομένα</w:t>
      </w:r>
      <w:r>
        <w:rPr>
          <w:sz w:val="18"/>
          <w:szCs w:val="18"/>
          <w:lang w:val="el-GR"/>
        </w:rPr>
        <w:t>:</w:t>
      </w:r>
      <w:r w:rsidRPr="00C67DC8">
        <w:rPr>
          <w:sz w:val="18"/>
          <w:szCs w:val="18"/>
          <w:lang w:val="el-GR"/>
        </w:rPr>
        <w:t xml:space="preserve">  </w:t>
      </w:r>
      <w:r w:rsidRPr="00E165BD">
        <w:rPr>
          <w:i/>
          <w:sz w:val="18"/>
          <w:szCs w:val="18"/>
          <w:lang w:val="el-GR"/>
        </w:rPr>
        <w:t>είναι ακριβή και, όταν είναι αναγκαίο, επικαιροποιούνται· πρέπει να λαμβάνονται όλα τα εύλογα μέτρα για την άμεση διαγραφή ή διόρθωση δεδομένων προσωπικού χαρακτήρα τα οποία είναι ανακριβή, σε σχέση με τους σκοπούς της επεξεργασίας («ακρίβεια»),</w:t>
      </w:r>
    </w:p>
  </w:footnote>
  <w:footnote w:id="12">
    <w:p w:rsidR="00CF5158" w:rsidRPr="00EA324C" w:rsidRDefault="00CF5158" w:rsidP="00EC0D2F">
      <w:pPr>
        <w:pStyle w:val="a5"/>
        <w:rPr>
          <w:lang w:val="el-GR"/>
        </w:rPr>
      </w:pPr>
      <w:r>
        <w:rPr>
          <w:rStyle w:val="a6"/>
        </w:rPr>
        <w:footnoteRef/>
      </w:r>
      <w:r w:rsidRPr="00EA324C">
        <w:rPr>
          <w:lang w:val="el-GR"/>
        </w:rPr>
        <w:t xml:space="preserve"> </w:t>
      </w:r>
      <w:r>
        <w:rPr>
          <w:lang w:val="el-GR"/>
        </w:rPr>
        <w:t>Γ</w:t>
      </w:r>
      <w:r w:rsidRPr="00EA324C">
        <w:rPr>
          <w:sz w:val="18"/>
          <w:szCs w:val="18"/>
          <w:lang w:val="el-GR"/>
        </w:rPr>
        <w:t xml:space="preserve">ια να διασφαλίσετε ότι τα </w:t>
      </w:r>
      <w:r>
        <w:rPr>
          <w:sz w:val="18"/>
          <w:szCs w:val="18"/>
          <w:lang w:val="el-GR"/>
        </w:rPr>
        <w:t>δεδομένα</w:t>
      </w:r>
      <w:r w:rsidRPr="00EA324C">
        <w:rPr>
          <w:sz w:val="18"/>
          <w:szCs w:val="18"/>
          <w:lang w:val="el-GR"/>
        </w:rPr>
        <w:t xml:space="preserve"> σας δεν είναι ανακριβή ή παραπλανητικά </w:t>
      </w:r>
      <w:r>
        <w:rPr>
          <w:sz w:val="18"/>
          <w:szCs w:val="18"/>
          <w:lang w:val="el-GR"/>
        </w:rPr>
        <w:t xml:space="preserve">θα πρέπει να καταγράψετε </w:t>
      </w:r>
      <w:r w:rsidRPr="00EA324C">
        <w:rPr>
          <w:sz w:val="18"/>
          <w:szCs w:val="18"/>
          <w:lang w:val="el-GR"/>
        </w:rPr>
        <w:t>με ακρίβ</w:t>
      </w:r>
      <w:r>
        <w:rPr>
          <w:sz w:val="18"/>
          <w:szCs w:val="18"/>
          <w:lang w:val="el-GR"/>
        </w:rPr>
        <w:t>εια τις παρεχόμενες πληροφορίες και</w:t>
      </w:r>
      <w:r w:rsidRPr="00EA324C">
        <w:rPr>
          <w:sz w:val="18"/>
          <w:szCs w:val="18"/>
          <w:lang w:val="el-GR"/>
        </w:rPr>
        <w:t xml:space="preserve"> την πηγή των πληροφοριών</w:t>
      </w:r>
      <w:r>
        <w:rPr>
          <w:sz w:val="18"/>
          <w:szCs w:val="18"/>
          <w:lang w:val="el-GR"/>
        </w:rPr>
        <w:t xml:space="preserve">, να λαμβάνετε </w:t>
      </w:r>
      <w:r w:rsidRPr="00EA324C">
        <w:rPr>
          <w:sz w:val="18"/>
          <w:szCs w:val="18"/>
          <w:lang w:val="el-GR"/>
        </w:rPr>
        <w:t>εύλογα</w:t>
      </w:r>
      <w:r>
        <w:rPr>
          <w:sz w:val="18"/>
          <w:szCs w:val="18"/>
          <w:lang w:val="el-GR"/>
        </w:rPr>
        <w:t>,</w:t>
      </w:r>
      <w:r w:rsidRPr="00EA324C">
        <w:rPr>
          <w:sz w:val="18"/>
          <w:szCs w:val="18"/>
          <w:lang w:val="el-GR"/>
        </w:rPr>
        <w:t xml:space="preserve"> υπό τις περιστάσεις</w:t>
      </w:r>
      <w:r>
        <w:rPr>
          <w:sz w:val="18"/>
          <w:szCs w:val="18"/>
          <w:lang w:val="el-GR"/>
        </w:rPr>
        <w:t>,</w:t>
      </w:r>
      <w:r w:rsidRPr="00EA324C">
        <w:rPr>
          <w:sz w:val="18"/>
          <w:szCs w:val="18"/>
          <w:lang w:val="el-GR"/>
        </w:rPr>
        <w:t xml:space="preserve"> μέτρα για να διασφαλίσ</w:t>
      </w:r>
      <w:r>
        <w:rPr>
          <w:sz w:val="18"/>
          <w:szCs w:val="18"/>
          <w:lang w:val="el-GR"/>
        </w:rPr>
        <w:t>ετε την ακρίβεια των πληροφοριών</w:t>
      </w:r>
      <w:r w:rsidRPr="00EA324C">
        <w:rPr>
          <w:sz w:val="18"/>
          <w:szCs w:val="18"/>
          <w:lang w:val="el-GR"/>
        </w:rPr>
        <w:t xml:space="preserve"> και</w:t>
      </w:r>
      <w:r>
        <w:rPr>
          <w:sz w:val="18"/>
          <w:szCs w:val="18"/>
          <w:lang w:val="el-GR"/>
        </w:rPr>
        <w:t xml:space="preserve"> να </w:t>
      </w:r>
      <w:r w:rsidRPr="00EA324C">
        <w:rPr>
          <w:sz w:val="18"/>
          <w:szCs w:val="18"/>
          <w:lang w:val="el-GR"/>
        </w:rPr>
        <w:t>εξετάστε προσεκτικά τυχόν προκλήσεις σχετικά με την ακρίβεια των πληροφοριών</w:t>
      </w:r>
      <w:r>
        <w:rPr>
          <w:sz w:val="18"/>
          <w:szCs w:val="18"/>
          <w:lang w:val="el-GR"/>
        </w:rPr>
        <w:t xml:space="preserve"> </w:t>
      </w:r>
      <w:r w:rsidRPr="00EA324C">
        <w:rPr>
          <w:sz w:val="18"/>
          <w:szCs w:val="18"/>
          <w:lang w:val="el-GR"/>
        </w:rPr>
        <w:t>.</w:t>
      </w:r>
    </w:p>
  </w:footnote>
  <w:footnote w:id="13">
    <w:p w:rsidR="00CF5158" w:rsidRPr="00241092" w:rsidRDefault="00CF5158" w:rsidP="00EC0D2F">
      <w:pPr>
        <w:pStyle w:val="a5"/>
        <w:rPr>
          <w:lang w:val="el-GR"/>
        </w:rPr>
      </w:pPr>
      <w:r>
        <w:rPr>
          <w:rStyle w:val="a6"/>
        </w:rPr>
        <w:footnoteRef/>
      </w:r>
      <w:r w:rsidRPr="00241092">
        <w:rPr>
          <w:lang w:val="el-GR"/>
        </w:rPr>
        <w:t xml:space="preserve"> </w:t>
      </w:r>
      <w:r w:rsidRPr="00241092">
        <w:rPr>
          <w:sz w:val="18"/>
          <w:szCs w:val="18"/>
          <w:lang w:val="el-GR"/>
        </w:rPr>
        <w:t>Τα προσωπικά δεδομένα:</w:t>
      </w:r>
      <w:r>
        <w:rPr>
          <w:lang w:val="el-GR"/>
        </w:rPr>
        <w:t xml:space="preserve"> </w:t>
      </w:r>
      <w:r w:rsidRPr="00241092">
        <w:rPr>
          <w:i/>
          <w:sz w:val="18"/>
          <w:szCs w:val="18"/>
          <w:lang w:val="el-GR"/>
        </w:rPr>
        <w:t>διατηρούνται υπό μορφή που επιτρέπει την ταυτοποίηση των υποκειμένων των δεδομένων μόνο για το διάστημα που απαιτείται για τους σκοπούς της επεξεργασίας των δεδομένων προσωπικού χαρακτήρα· τα δεδομένα προσωπικού χαρακτήρα μπορούν να αποθηκεύονται για μεγαλύτερα διαστήματα, εφόσον τα δεδομένα προσωπικού χαρακτήρα θα υποβάλλονται σε επεξεργασία μόνο για σκοπούς αρχειοθέτησης προς το δημόσιο συμφέρον, για σκοπούς επιστημονικής ή ιστορικής έρευνας ή για στατιστικούς σκοπούς, σύμφωνα με το άρθρο 89 παράγραφος 1 και εφόσον εφαρμόζονται τα κατάλληλα τεχνικά και οργανωτικά μέτρα που απαιτεί ο παρών κανονισμός για τη διασφάλιση των δικαιωμάτων και ελευθεριών του υποκειμένου των δεδομένων («περιορισμός της περιόδου αποθήκευσης»),</w:t>
      </w:r>
    </w:p>
  </w:footnote>
  <w:footnote w:id="14">
    <w:p w:rsidR="00CF5158" w:rsidRPr="008137FA" w:rsidRDefault="00CF5158" w:rsidP="00EC0D2F">
      <w:pPr>
        <w:pStyle w:val="a5"/>
        <w:rPr>
          <w:lang w:val="el-GR"/>
        </w:rPr>
      </w:pPr>
      <w:r>
        <w:rPr>
          <w:rStyle w:val="a6"/>
        </w:rPr>
        <w:footnoteRef/>
      </w:r>
      <w:r w:rsidRPr="008137FA">
        <w:rPr>
          <w:lang w:val="el-GR"/>
        </w:rPr>
        <w:t xml:space="preserve"> </w:t>
      </w:r>
      <w:hyperlink r:id="rId1" w:history="1">
        <w:r w:rsidRPr="000E0306">
          <w:rPr>
            <w:rStyle w:val="-"/>
          </w:rPr>
          <w:t>https</w:t>
        </w:r>
        <w:r w:rsidRPr="000E0306">
          <w:rPr>
            <w:rStyle w:val="-"/>
            <w:lang w:val="el-GR"/>
          </w:rPr>
          <w:t>://</w:t>
        </w:r>
        <w:r w:rsidRPr="000E0306">
          <w:rPr>
            <w:rStyle w:val="-"/>
          </w:rPr>
          <w:t>eur</w:t>
        </w:r>
        <w:r w:rsidRPr="000E0306">
          <w:rPr>
            <w:rStyle w:val="-"/>
            <w:lang w:val="el-GR"/>
          </w:rPr>
          <w:t>-</w:t>
        </w:r>
        <w:r w:rsidRPr="000E0306">
          <w:rPr>
            <w:rStyle w:val="-"/>
          </w:rPr>
          <w:t>lex</w:t>
        </w:r>
        <w:r w:rsidRPr="000E0306">
          <w:rPr>
            <w:rStyle w:val="-"/>
            <w:lang w:val="el-GR"/>
          </w:rPr>
          <w:t>.</w:t>
        </w:r>
        <w:r w:rsidRPr="000E0306">
          <w:rPr>
            <w:rStyle w:val="-"/>
          </w:rPr>
          <w:t>europa</w:t>
        </w:r>
        <w:r w:rsidRPr="000E0306">
          <w:rPr>
            <w:rStyle w:val="-"/>
            <w:lang w:val="el-GR"/>
          </w:rPr>
          <w:t>.</w:t>
        </w:r>
        <w:r w:rsidRPr="000E0306">
          <w:rPr>
            <w:rStyle w:val="-"/>
          </w:rPr>
          <w:t>eu</w:t>
        </w:r>
        <w:r w:rsidRPr="000E0306">
          <w:rPr>
            <w:rStyle w:val="-"/>
            <w:lang w:val="el-GR"/>
          </w:rPr>
          <w:t>/</w:t>
        </w:r>
        <w:r w:rsidRPr="000E0306">
          <w:rPr>
            <w:rStyle w:val="-"/>
          </w:rPr>
          <w:t>legal</w:t>
        </w:r>
        <w:r w:rsidRPr="000E0306">
          <w:rPr>
            <w:rStyle w:val="-"/>
            <w:lang w:val="el-GR"/>
          </w:rPr>
          <w:t>-</w:t>
        </w:r>
        <w:r w:rsidRPr="000E0306">
          <w:rPr>
            <w:rStyle w:val="-"/>
          </w:rPr>
          <w:t>content</w:t>
        </w:r>
        <w:r w:rsidRPr="000E0306">
          <w:rPr>
            <w:rStyle w:val="-"/>
            <w:lang w:val="el-GR"/>
          </w:rPr>
          <w:t>/</w:t>
        </w:r>
        <w:r w:rsidRPr="000E0306">
          <w:rPr>
            <w:rStyle w:val="-"/>
          </w:rPr>
          <w:t>EL</w:t>
        </w:r>
        <w:r w:rsidRPr="000E0306">
          <w:rPr>
            <w:rStyle w:val="-"/>
            <w:lang w:val="el-GR"/>
          </w:rPr>
          <w:t>/</w:t>
        </w:r>
        <w:r w:rsidRPr="000E0306">
          <w:rPr>
            <w:rStyle w:val="-"/>
          </w:rPr>
          <w:t>TXT</w:t>
        </w:r>
        <w:r w:rsidRPr="000E0306">
          <w:rPr>
            <w:rStyle w:val="-"/>
            <w:lang w:val="el-GR"/>
          </w:rPr>
          <w:t>/</w:t>
        </w:r>
        <w:r w:rsidRPr="000E0306">
          <w:rPr>
            <w:rStyle w:val="-"/>
          </w:rPr>
          <w:t>PDF</w:t>
        </w:r>
        <w:r w:rsidRPr="000E0306">
          <w:rPr>
            <w:rStyle w:val="-"/>
            <w:lang w:val="el-GR"/>
          </w:rPr>
          <w:t>/?</w:t>
        </w:r>
        <w:r w:rsidRPr="000E0306">
          <w:rPr>
            <w:rStyle w:val="-"/>
          </w:rPr>
          <w:t>uri</w:t>
        </w:r>
        <w:r w:rsidRPr="000E0306">
          <w:rPr>
            <w:rStyle w:val="-"/>
            <w:lang w:val="el-GR"/>
          </w:rPr>
          <w:t>=</w:t>
        </w:r>
        <w:r w:rsidRPr="000E0306">
          <w:rPr>
            <w:rStyle w:val="-"/>
          </w:rPr>
          <w:t>CELEX</w:t>
        </w:r>
        <w:r w:rsidRPr="000E0306">
          <w:rPr>
            <w:rStyle w:val="-"/>
            <w:lang w:val="el-GR"/>
          </w:rPr>
          <w:t>:32021</w:t>
        </w:r>
        <w:r w:rsidRPr="000E0306">
          <w:rPr>
            <w:rStyle w:val="-"/>
          </w:rPr>
          <w:t>D</w:t>
        </w:r>
        <w:r w:rsidRPr="000E0306">
          <w:rPr>
            <w:rStyle w:val="-"/>
            <w:lang w:val="el-GR"/>
          </w:rPr>
          <w:t>0915&amp;</w:t>
        </w:r>
        <w:r w:rsidRPr="000E0306">
          <w:rPr>
            <w:rStyle w:val="-"/>
          </w:rPr>
          <w:t>from</w:t>
        </w:r>
        <w:r w:rsidRPr="000E0306">
          <w:rPr>
            <w:rStyle w:val="-"/>
            <w:lang w:val="el-GR"/>
          </w:rPr>
          <w:t>=</w:t>
        </w:r>
        <w:r w:rsidRPr="000E0306">
          <w:rPr>
            <w:rStyle w:val="-"/>
          </w:rPr>
          <w:t>EN</w:t>
        </w:r>
      </w:hyperlink>
      <w:r>
        <w:rPr>
          <w:lang w:val="el-GR"/>
        </w:rPr>
        <w:t xml:space="preserve"> </w:t>
      </w:r>
    </w:p>
  </w:footnote>
  <w:footnote w:id="15">
    <w:p w:rsidR="00CF5158" w:rsidRPr="0078350E" w:rsidRDefault="00CF5158" w:rsidP="00EC0D2F">
      <w:pPr>
        <w:pStyle w:val="a5"/>
        <w:rPr>
          <w:lang w:val="el-GR"/>
        </w:rPr>
      </w:pPr>
      <w:r>
        <w:rPr>
          <w:rStyle w:val="a6"/>
        </w:rPr>
        <w:footnoteRef/>
      </w:r>
      <w:r w:rsidRPr="0078350E">
        <w:rPr>
          <w:lang w:val="el-GR"/>
        </w:rPr>
        <w:t xml:space="preserve"> </w:t>
      </w:r>
      <w:hyperlink r:id="rId2" w:history="1">
        <w:r w:rsidRPr="000E0306">
          <w:rPr>
            <w:rStyle w:val="-"/>
          </w:rPr>
          <w:t>https</w:t>
        </w:r>
        <w:r w:rsidRPr="000E0306">
          <w:rPr>
            <w:rStyle w:val="-"/>
            <w:lang w:val="el-GR"/>
          </w:rPr>
          <w:t>://</w:t>
        </w:r>
        <w:r w:rsidRPr="000E0306">
          <w:rPr>
            <w:rStyle w:val="-"/>
          </w:rPr>
          <w:t>ec</w:t>
        </w:r>
        <w:r w:rsidRPr="000E0306">
          <w:rPr>
            <w:rStyle w:val="-"/>
            <w:lang w:val="el-GR"/>
          </w:rPr>
          <w:t>.</w:t>
        </w:r>
        <w:r w:rsidRPr="000E0306">
          <w:rPr>
            <w:rStyle w:val="-"/>
          </w:rPr>
          <w:t>europa</w:t>
        </w:r>
        <w:r w:rsidRPr="000E0306">
          <w:rPr>
            <w:rStyle w:val="-"/>
            <w:lang w:val="el-GR"/>
          </w:rPr>
          <w:t>.</w:t>
        </w:r>
        <w:r w:rsidRPr="000E0306">
          <w:rPr>
            <w:rStyle w:val="-"/>
          </w:rPr>
          <w:t>eu</w:t>
        </w:r>
        <w:r w:rsidRPr="000E0306">
          <w:rPr>
            <w:rStyle w:val="-"/>
            <w:lang w:val="el-GR"/>
          </w:rPr>
          <w:t>/</w:t>
        </w:r>
        <w:r w:rsidRPr="000E0306">
          <w:rPr>
            <w:rStyle w:val="-"/>
          </w:rPr>
          <w:t>info</w:t>
        </w:r>
        <w:r w:rsidRPr="000E0306">
          <w:rPr>
            <w:rStyle w:val="-"/>
            <w:lang w:val="el-GR"/>
          </w:rPr>
          <w:t>/</w:t>
        </w:r>
        <w:r w:rsidRPr="000E0306">
          <w:rPr>
            <w:rStyle w:val="-"/>
          </w:rPr>
          <w:t>law</w:t>
        </w:r>
        <w:r w:rsidRPr="000E0306">
          <w:rPr>
            <w:rStyle w:val="-"/>
            <w:lang w:val="el-GR"/>
          </w:rPr>
          <w:t>/</w:t>
        </w:r>
        <w:r w:rsidRPr="000E0306">
          <w:rPr>
            <w:rStyle w:val="-"/>
          </w:rPr>
          <w:t>law</w:t>
        </w:r>
        <w:r w:rsidRPr="000E0306">
          <w:rPr>
            <w:rStyle w:val="-"/>
            <w:lang w:val="el-GR"/>
          </w:rPr>
          <w:t>-</w:t>
        </w:r>
        <w:r w:rsidRPr="000E0306">
          <w:rPr>
            <w:rStyle w:val="-"/>
          </w:rPr>
          <w:t>topic</w:t>
        </w:r>
        <w:r w:rsidRPr="000E0306">
          <w:rPr>
            <w:rStyle w:val="-"/>
            <w:lang w:val="el-GR"/>
          </w:rPr>
          <w:t>/</w:t>
        </w:r>
        <w:r w:rsidRPr="000E0306">
          <w:rPr>
            <w:rStyle w:val="-"/>
          </w:rPr>
          <w:t>data</w:t>
        </w:r>
        <w:r w:rsidRPr="000E0306">
          <w:rPr>
            <w:rStyle w:val="-"/>
            <w:lang w:val="el-GR"/>
          </w:rPr>
          <w:t>-</w:t>
        </w:r>
        <w:r w:rsidRPr="000E0306">
          <w:rPr>
            <w:rStyle w:val="-"/>
          </w:rPr>
          <w:t>protection</w:t>
        </w:r>
        <w:r w:rsidRPr="000E0306">
          <w:rPr>
            <w:rStyle w:val="-"/>
            <w:lang w:val="el-GR"/>
          </w:rPr>
          <w:t>/</w:t>
        </w:r>
        <w:r w:rsidRPr="000E0306">
          <w:rPr>
            <w:rStyle w:val="-"/>
          </w:rPr>
          <w:t>international</w:t>
        </w:r>
        <w:r w:rsidRPr="000E0306">
          <w:rPr>
            <w:rStyle w:val="-"/>
            <w:lang w:val="el-GR"/>
          </w:rPr>
          <w:t>-</w:t>
        </w:r>
        <w:r w:rsidRPr="000E0306">
          <w:rPr>
            <w:rStyle w:val="-"/>
          </w:rPr>
          <w:t>dimension</w:t>
        </w:r>
        <w:r w:rsidRPr="000E0306">
          <w:rPr>
            <w:rStyle w:val="-"/>
            <w:lang w:val="el-GR"/>
          </w:rPr>
          <w:t>-</w:t>
        </w:r>
        <w:r w:rsidRPr="000E0306">
          <w:rPr>
            <w:rStyle w:val="-"/>
          </w:rPr>
          <w:t>data</w:t>
        </w:r>
        <w:r w:rsidRPr="000E0306">
          <w:rPr>
            <w:rStyle w:val="-"/>
            <w:lang w:val="el-GR"/>
          </w:rPr>
          <w:t>-</w:t>
        </w:r>
        <w:r w:rsidRPr="000E0306">
          <w:rPr>
            <w:rStyle w:val="-"/>
          </w:rPr>
          <w:t>protection</w:t>
        </w:r>
        <w:r w:rsidRPr="000E0306">
          <w:rPr>
            <w:rStyle w:val="-"/>
            <w:lang w:val="el-GR"/>
          </w:rPr>
          <w:t>/</w:t>
        </w:r>
        <w:r w:rsidRPr="000E0306">
          <w:rPr>
            <w:rStyle w:val="-"/>
          </w:rPr>
          <w:t>adequacy</w:t>
        </w:r>
        <w:r w:rsidRPr="000E0306">
          <w:rPr>
            <w:rStyle w:val="-"/>
            <w:lang w:val="el-GR"/>
          </w:rPr>
          <w:t>-</w:t>
        </w:r>
        <w:r w:rsidRPr="000E0306">
          <w:rPr>
            <w:rStyle w:val="-"/>
          </w:rPr>
          <w:t>decisions</w:t>
        </w:r>
        <w:r w:rsidRPr="000E0306">
          <w:rPr>
            <w:rStyle w:val="-"/>
            <w:lang w:val="el-GR"/>
          </w:rPr>
          <w:t>_</w:t>
        </w:r>
        <w:r w:rsidRPr="000E0306">
          <w:rPr>
            <w:rStyle w:val="-"/>
          </w:rPr>
          <w:t>el</w:t>
        </w:r>
      </w:hyperlink>
      <w:r>
        <w:rPr>
          <w:lang w:val="el-GR"/>
        </w:rPr>
        <w:t xml:space="preserve"> </w:t>
      </w:r>
    </w:p>
  </w:footnote>
  <w:footnote w:id="16">
    <w:p w:rsidR="00CF5158" w:rsidRPr="00C20052" w:rsidRDefault="00CF5158" w:rsidP="00EC0D2F">
      <w:pPr>
        <w:pStyle w:val="a5"/>
        <w:rPr>
          <w:lang w:val="el-GR"/>
        </w:rPr>
      </w:pPr>
      <w:r>
        <w:rPr>
          <w:rStyle w:val="a6"/>
        </w:rPr>
        <w:footnoteRef/>
      </w:r>
      <w:r w:rsidRPr="00C20052">
        <w:rPr>
          <w:lang w:val="el-GR"/>
        </w:rPr>
        <w:t xml:space="preserve"> </w:t>
      </w:r>
      <w:r>
        <w:rPr>
          <w:lang w:val="el-GR"/>
        </w:rPr>
        <w:t xml:space="preserve">Όπως οι </w:t>
      </w:r>
      <w:hyperlink r:id="rId3" w:history="1">
        <w:r w:rsidRPr="00C20052">
          <w:rPr>
            <w:rStyle w:val="-"/>
            <w:lang w:val="el-GR"/>
          </w:rPr>
          <w:t>τυποποιημένες συμβατικές ρήτρες της απόφασης (ΕΕ) 2021/914 της 4/6/2021</w:t>
        </w:r>
      </w:hyperlink>
      <w:r>
        <w:rPr>
          <w:lang w:val="el-GR"/>
        </w:rPr>
        <w:t xml:space="preserve"> ή  οι </w:t>
      </w:r>
      <w:hyperlink r:id="rId4" w:history="1">
        <w:r w:rsidRPr="00C20052">
          <w:rPr>
            <w:rStyle w:val="-"/>
            <w:lang w:val="el-GR"/>
          </w:rPr>
          <w:t>Δεσμευτικο</w:t>
        </w:r>
        <w:r>
          <w:rPr>
            <w:rStyle w:val="-"/>
            <w:lang w:val="el-GR"/>
          </w:rPr>
          <w:t>ί</w:t>
        </w:r>
        <w:r w:rsidRPr="00C20052">
          <w:rPr>
            <w:rStyle w:val="-"/>
            <w:lang w:val="el-GR"/>
          </w:rPr>
          <w:t xml:space="preserve"> Εταιρικο</w:t>
        </w:r>
        <w:r>
          <w:rPr>
            <w:rStyle w:val="-"/>
            <w:lang w:val="el-GR"/>
          </w:rPr>
          <w:t>ί</w:t>
        </w:r>
        <w:r w:rsidRPr="00C20052">
          <w:rPr>
            <w:rStyle w:val="-"/>
            <w:lang w:val="el-GR"/>
          </w:rPr>
          <w:t xml:space="preserve"> Κανόνες- Binding Corporate Rules (BCR)</w:t>
        </w:r>
      </w:hyperlink>
    </w:p>
  </w:footnote>
  <w:footnote w:id="17">
    <w:p w:rsidR="00CF5158" w:rsidRDefault="00CF5158" w:rsidP="00EC0D2F">
      <w:pPr>
        <w:pStyle w:val="a5"/>
        <w:rPr>
          <w:i/>
          <w:sz w:val="18"/>
          <w:szCs w:val="18"/>
          <w:lang w:val="el-GR"/>
        </w:rPr>
      </w:pPr>
      <w:r>
        <w:rPr>
          <w:rStyle w:val="a6"/>
        </w:rPr>
        <w:footnoteRef/>
      </w:r>
      <w:r w:rsidRPr="009C0C66">
        <w:rPr>
          <w:lang w:val="el-GR"/>
        </w:rPr>
        <w:t xml:space="preserve"> </w:t>
      </w:r>
      <w:r w:rsidRPr="00132700">
        <w:rPr>
          <w:sz w:val="18"/>
          <w:szCs w:val="18"/>
          <w:u w:val="single"/>
          <w:lang w:val="el-GR"/>
        </w:rPr>
        <w:t>Εμπιστευτικότητα (Confidentiality)</w:t>
      </w:r>
      <w:r>
        <w:rPr>
          <w:sz w:val="18"/>
          <w:szCs w:val="18"/>
          <w:lang w:val="el-GR"/>
        </w:rPr>
        <w:t>:</w:t>
      </w:r>
      <w:r w:rsidRPr="00132700">
        <w:rPr>
          <w:i/>
          <w:sz w:val="18"/>
          <w:szCs w:val="18"/>
          <w:lang w:val="el-GR"/>
        </w:rPr>
        <w:t>Όταν γνωρίζει μόνο αυτός/αυτή που είναι ανάγκη να γνωρίζει</w:t>
      </w:r>
      <w:r>
        <w:rPr>
          <w:i/>
          <w:sz w:val="18"/>
          <w:szCs w:val="18"/>
          <w:lang w:val="el-GR"/>
        </w:rPr>
        <w:t xml:space="preserve"> -</w:t>
      </w:r>
      <w:r w:rsidRPr="00132700">
        <w:rPr>
          <w:lang w:val="el-GR"/>
        </w:rPr>
        <w:t xml:space="preserve"> </w:t>
      </w:r>
      <w:r w:rsidRPr="00132700">
        <w:rPr>
          <w:i/>
          <w:sz w:val="18"/>
          <w:szCs w:val="18"/>
          <w:lang w:val="el-GR"/>
        </w:rPr>
        <w:t>δεν πρέπει να αποκαλύπτονται σε μη εξουσιοδοτημένα άτομα</w:t>
      </w:r>
      <w:r w:rsidRPr="00132700">
        <w:rPr>
          <w:sz w:val="18"/>
          <w:szCs w:val="18"/>
          <w:lang w:val="el-GR"/>
        </w:rPr>
        <w:t xml:space="preserve">, </w:t>
      </w:r>
      <w:r w:rsidRPr="00132700">
        <w:rPr>
          <w:sz w:val="18"/>
          <w:szCs w:val="18"/>
          <w:u w:val="single"/>
          <w:lang w:val="el-GR"/>
        </w:rPr>
        <w:t>Ακεραιότητα (integrity)</w:t>
      </w:r>
      <w:r w:rsidRPr="00132700">
        <w:rPr>
          <w:sz w:val="18"/>
          <w:szCs w:val="18"/>
          <w:lang w:val="el-GR"/>
        </w:rPr>
        <w:t xml:space="preserve">: </w:t>
      </w:r>
      <w:r w:rsidRPr="00132700">
        <w:rPr>
          <w:i/>
          <w:sz w:val="18"/>
          <w:szCs w:val="18"/>
          <w:lang w:val="el-GR"/>
        </w:rPr>
        <w:t>Οι πληροφορίες/δεδομένα πρέπει να είναι ακριβή, ακέραια και γνήσια – όχι εσφαλμένα, αλλοιωμένα ή μη ενημερωμένα</w:t>
      </w:r>
      <w:r w:rsidRPr="00132700">
        <w:rPr>
          <w:sz w:val="18"/>
          <w:szCs w:val="18"/>
          <w:lang w:val="el-GR"/>
        </w:rPr>
        <w:t xml:space="preserve">, </w:t>
      </w:r>
      <w:r w:rsidRPr="00132700">
        <w:rPr>
          <w:sz w:val="18"/>
          <w:szCs w:val="18"/>
          <w:u w:val="single"/>
          <w:lang w:val="el-GR"/>
        </w:rPr>
        <w:t>Διαθεσιμότητα (availability)</w:t>
      </w:r>
      <w:r w:rsidRPr="00132700">
        <w:rPr>
          <w:sz w:val="18"/>
          <w:szCs w:val="18"/>
          <w:lang w:val="el-GR"/>
        </w:rPr>
        <w:t xml:space="preserve">: </w:t>
      </w:r>
      <w:r w:rsidRPr="00132700">
        <w:rPr>
          <w:i/>
          <w:sz w:val="18"/>
          <w:szCs w:val="18"/>
          <w:lang w:val="el-GR"/>
        </w:rPr>
        <w:t xml:space="preserve">Οι πληροφορίες/δεδομένα πρέπει να είναι στη διάθεση των χρηστών όποτε απαιτείται η χρήση </w:t>
      </w:r>
      <w:r>
        <w:rPr>
          <w:i/>
          <w:sz w:val="18"/>
          <w:szCs w:val="18"/>
          <w:lang w:val="el-GR"/>
        </w:rPr>
        <w:t xml:space="preserve">τους. </w:t>
      </w:r>
    </w:p>
    <w:p w:rsidR="00CF5158" w:rsidRPr="009C0C66" w:rsidRDefault="00CF5158" w:rsidP="00EC0D2F">
      <w:pPr>
        <w:pStyle w:val="a5"/>
        <w:rPr>
          <w:lang w:val="el-GR"/>
        </w:rPr>
      </w:pPr>
      <w:r w:rsidRPr="00C2380B">
        <w:rPr>
          <w:i/>
          <w:sz w:val="18"/>
          <w:szCs w:val="18"/>
          <w:lang w:val="el-GR"/>
        </w:rPr>
        <w:t xml:space="preserve">Η μη τήρηση </w:t>
      </w:r>
      <w:r>
        <w:rPr>
          <w:i/>
          <w:sz w:val="18"/>
          <w:szCs w:val="18"/>
          <w:lang w:val="el-GR"/>
        </w:rPr>
        <w:t xml:space="preserve">τουλάχιστον </w:t>
      </w:r>
      <w:r w:rsidRPr="00C2380B">
        <w:rPr>
          <w:i/>
          <w:sz w:val="18"/>
          <w:szCs w:val="18"/>
          <w:lang w:val="el-GR"/>
        </w:rPr>
        <w:t>μιας εκ των τριών συνιστά παραβίαση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58" w:rsidRPr="003B4009" w:rsidRDefault="005541E1" w:rsidP="001238C0">
    <w:pPr>
      <w:tabs>
        <w:tab w:val="left" w:pos="2430"/>
        <w:tab w:val="left" w:pos="3300"/>
        <w:tab w:val="center" w:pos="4153"/>
        <w:tab w:val="left" w:pos="7850"/>
      </w:tabs>
      <w:rPr>
        <w:sz w:val="20"/>
        <w:szCs w:val="20"/>
        <w:lang w:val="el-GR"/>
      </w:rPr>
    </w:pPr>
    <w:r>
      <w:rPr>
        <w:b/>
        <w:noProof/>
        <w:sz w:val="20"/>
        <w:szCs w:val="20"/>
        <w:lang w:val="en-US"/>
      </w:rPr>
      <mc:AlternateContent>
        <mc:Choice Requires="wps">
          <w:drawing>
            <wp:anchor distT="4294967295" distB="4294967295" distL="114300" distR="114300" simplePos="0" relativeHeight="251665408" behindDoc="0" locked="0" layoutInCell="1" allowOverlap="1">
              <wp:simplePos x="0" y="0"/>
              <wp:positionH relativeFrom="margin">
                <wp:posOffset>-88900</wp:posOffset>
              </wp:positionH>
              <wp:positionV relativeFrom="topMargin">
                <wp:posOffset>498474</wp:posOffset>
              </wp:positionV>
              <wp:extent cx="5715000" cy="0"/>
              <wp:effectExtent l="0" t="0" r="2095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6CEF3288" id="Line 8" o:spid="_x0000_s1026" style="position:absolute;z-index:251665408;visibility:visible;mso-wrap-style:square;mso-width-percent:1000;mso-height-percent:0;mso-wrap-distance-left:9pt;mso-wrap-distance-top:-3e-5mm;mso-wrap-distance-right:9pt;mso-wrap-distance-bottom:-3e-5mm;mso-position-horizontal:absolute;mso-position-horizontal-relative:margin;mso-position-vertical:absolute;mso-position-vertical-relative:top-margin-area;mso-width-percent:1000;mso-height-percent:0;mso-width-relative:margin;mso-height-relative:page" from="-7pt,39.25pt" to="443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zG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">
              <w10:wrap anchorx="margin" anchory="margin"/>
            </v:line>
          </w:pict>
        </mc:Fallback>
      </mc:AlternateContent>
    </w:r>
    <w:sdt>
      <w:sdtPr>
        <w:rPr>
          <w:sz w:val="20"/>
          <w:szCs w:val="20"/>
          <w:lang w:val="el-GR"/>
        </w:rPr>
        <w:alias w:val="Title"/>
        <w:tag w:val=""/>
        <w:id w:val="-1510135244"/>
        <w:dataBinding w:prefixMappings="xmlns:ns0='http://purl.org/dc/elements/1.1/' xmlns:ns1='http://schemas.openxmlformats.org/package/2006/metadata/core-properties' " w:xpath="/ns1:coreProperties[1]/ns0:title[1]" w:storeItemID="{6C3C8BC8-F283-45AE-878A-BAB7291924A1}"/>
        <w:text/>
      </w:sdtPr>
      <w:sdtEndPr/>
      <w:sdtContent>
        <w:r w:rsidR="00CF5158">
          <w:rPr>
            <w:sz w:val="20"/>
            <w:szCs w:val="20"/>
            <w:lang w:val="el-GR"/>
          </w:rPr>
          <w:t>Έκθεση Εκτίμησης Αντίκτυπου σχετικά με την Προστασία Δεδομένων (DPIA)</w:t>
        </w:r>
      </w:sdtContent>
    </w:sdt>
    <w:r w:rsidR="00CF5158">
      <w:rPr>
        <w:sz w:val="20"/>
        <w:szCs w:val="20"/>
        <w:lang w:val="el-GR"/>
      </w:rPr>
      <w:t xml:space="preserve">                           </w:t>
    </w:r>
    <w:sdt>
      <w:sdtPr>
        <w:rPr>
          <w:i/>
          <w:color w:val="FF0000"/>
          <w:sz w:val="20"/>
          <w:szCs w:val="20"/>
          <w:lang w:val="el-GR"/>
        </w:rPr>
        <w:alias w:val="Status"/>
        <w:tag w:val=""/>
        <w:id w:val="1757172729"/>
        <w:dataBinding w:prefixMappings="xmlns:ns0='http://purl.org/dc/elements/1.1/' xmlns:ns1='http://schemas.openxmlformats.org/package/2006/metadata/core-properties' " w:xpath="/ns1:coreProperties[1]/ns1:contentStatus[1]" w:storeItemID="{6C3C8BC8-F283-45AE-878A-BAB7291924A1}"/>
        <w:text/>
      </w:sdtPr>
      <w:sdtEndPr/>
      <w:sdtContent>
        <w:r w:rsidR="00CF5158">
          <w:rPr>
            <w:i/>
            <w:color w:val="FF0000"/>
            <w:sz w:val="20"/>
            <w:szCs w:val="20"/>
            <w:lang w:val="el-GR"/>
          </w:rPr>
          <w:t>Εμπιστευτικό</w:t>
        </w:r>
      </w:sdtContent>
    </w:sdt>
    <w:r w:rsidR="00CF5158">
      <w:rPr>
        <w:sz w:val="20"/>
        <w:szCs w:val="20"/>
        <w:lang w:val="el-GR"/>
      </w:rPr>
      <w:t xml:space="preserve">       </w:t>
    </w:r>
    <w:r w:rsidR="00CF5158" w:rsidRPr="003B4009">
      <w:rPr>
        <w:sz w:val="20"/>
        <w:szCs w:val="20"/>
        <w:lang w:val="el-GR"/>
      </w:rPr>
      <w:t xml:space="preserve"> </w:t>
    </w:r>
    <w:r w:rsidR="00CF5158">
      <w:rPr>
        <w:sz w:val="20"/>
        <w:szCs w:val="20"/>
        <w:lang w:val="el-G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58" w:rsidRPr="00DC0295" w:rsidRDefault="00CF5158" w:rsidP="00CF5158">
    <w:pPr>
      <w:tabs>
        <w:tab w:val="center" w:pos="4153"/>
        <w:tab w:val="right" w:pos="8306"/>
      </w:tabs>
      <w:rPr>
        <w:lang w:val="el-GR"/>
      </w:rPr>
    </w:pPr>
    <w:r>
      <w:rPr>
        <w:sz w:val="20"/>
        <w:szCs w:val="20"/>
        <w:lang w:val="el-GR"/>
      </w:rPr>
      <w:t>Διαδικασία Αξιολόγησης Αντίκτυπου Προστασίας Δεδομένων</w:t>
    </w:r>
    <w:r>
      <w:rPr>
        <w:sz w:val="20"/>
        <w:szCs w:val="20"/>
        <w:lang w:val="el-GR"/>
      </w:rPr>
      <w:tab/>
    </w:r>
    <w:r>
      <w:rPr>
        <w:sz w:val="20"/>
        <w:szCs w:val="20"/>
        <w:lang w:val="el-GR"/>
      </w:rPr>
      <w:tab/>
    </w:r>
    <w:r>
      <w:rPr>
        <w:sz w:val="20"/>
        <w:szCs w:val="20"/>
        <w:lang w:val="el-GR"/>
      </w:rPr>
      <w:tab/>
    </w:r>
    <w:r>
      <w:rPr>
        <w:sz w:val="20"/>
        <w:szCs w:val="20"/>
        <w:lang w:val="el-GR"/>
      </w:rPr>
      <w:tab/>
    </w:r>
    <w:r w:rsidR="00D56B2E">
      <w:rPr>
        <w:noProof/>
        <w:sz w:val="20"/>
        <w:szCs w:val="20"/>
        <w:lang w:val="el-GR"/>
      </w:rPr>
      <w:fldChar w:fldCharType="begin"/>
    </w:r>
    <w:r w:rsidR="00D56B2E">
      <w:rPr>
        <w:noProof/>
        <w:sz w:val="20"/>
        <w:szCs w:val="20"/>
        <w:lang w:val="el-GR"/>
      </w:rPr>
      <w:instrText xml:space="preserve"> STYLEREF  Classification  \* MERGEFORMAT </w:instrText>
    </w:r>
    <w:r w:rsidR="00D56B2E">
      <w:rPr>
        <w:noProof/>
        <w:sz w:val="20"/>
        <w:szCs w:val="20"/>
        <w:lang w:val="el-GR"/>
      </w:rPr>
      <w:fldChar w:fldCharType="separate"/>
    </w:r>
    <w:r w:rsidR="005801CD">
      <w:rPr>
        <w:noProof/>
        <w:sz w:val="20"/>
        <w:szCs w:val="20"/>
        <w:lang w:val="el-GR"/>
      </w:rPr>
      <w:t>Εμπιστευτικό</w:t>
    </w:r>
    <w:r w:rsidR="00D56B2E">
      <w:rPr>
        <w:noProof/>
        <w:sz w:val="20"/>
        <w:szCs w:val="20"/>
        <w:lang w:val="el-GR"/>
      </w:rPr>
      <w:fldChar w:fldCharType="end"/>
    </w:r>
  </w:p>
  <w:p w:rsidR="00CF5158" w:rsidRPr="00DC0295" w:rsidRDefault="005541E1" w:rsidP="001238C0">
    <w:pPr>
      <w:tabs>
        <w:tab w:val="center" w:pos="4153"/>
        <w:tab w:val="right" w:pos="8306"/>
      </w:tabs>
      <w:rPr>
        <w:lang w:val="el-GR"/>
      </w:rPr>
    </w:pPr>
    <w:r>
      <w:rPr>
        <w:b/>
        <w:noProof/>
        <w:sz w:val="20"/>
        <w:szCs w:val="20"/>
        <w:lang w:val="en-US"/>
      </w:rPr>
      <mc:AlternateContent>
        <mc:Choice Requires="wps">
          <w:drawing>
            <wp:anchor distT="4294967294" distB="4294967294" distL="114300" distR="114300" simplePos="0" relativeHeight="251664384" behindDoc="0" locked="0" layoutInCell="1" allowOverlap="1">
              <wp:simplePos x="0" y="0"/>
              <wp:positionH relativeFrom="margin">
                <wp:align>left</wp:align>
              </wp:positionH>
              <mc:AlternateContent>
                <mc:Choice Requires="wp14">
                  <wp:positionV relativeFrom="topMargin">
                    <wp14:pctPosVOffset>70000</wp14:pctPosVOffset>
                  </wp:positionV>
                </mc:Choice>
                <mc:Fallback>
                  <wp:positionV relativeFrom="page">
                    <wp:posOffset>640080</wp:posOffset>
                  </wp:positionV>
                </mc:Fallback>
              </mc:AlternateContent>
              <wp:extent cx="8844280" cy="0"/>
              <wp:effectExtent l="0" t="0" r="31750" b="190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25963536" id="Line 8" o:spid="_x0000_s1026" style="position:absolute;z-index:251664384;visibility:visible;mso-wrap-style:square;mso-width-percent:1000;mso-height-percent:0;mso-top-percent:700;mso-wrap-distance-left:9pt;mso-wrap-distance-top:-6e-5mm;mso-wrap-distance-right:9pt;mso-wrap-distance-bottom:-6e-5mm;mso-position-horizontal:left;mso-position-horizontal-relative:margin;mso-position-vertical-relative:top-margin-area;mso-width-percent:1000;mso-height-percent:0;mso-top-percent:700;mso-width-relative:margin;mso-height-relative:page" from="0,0" to="69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U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">
              <w10:wrap anchorx="margin" anchory="margin"/>
            </v:line>
          </w:pict>
        </mc:Fallback>
      </mc:AlternateContent>
    </w:r>
  </w:p>
  <w:p w:rsidR="00CF5158" w:rsidRPr="00DC0295" w:rsidRDefault="00CF5158">
    <w:pPr>
      <w:pStyle w:val="a7"/>
      <w:rPr>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58" w:rsidRPr="00FF5D2F" w:rsidRDefault="00CF5158" w:rsidP="00DC038D">
    <w:pPr>
      <w:pStyle w:val="a7"/>
      <w:jc w:val="right"/>
      <w:rPr>
        <w:rFonts w:ascii="Arial" w:hAnsi="Arial" w:cs="Arial"/>
        <w:sz w:val="18"/>
        <w:szCs w:val="18"/>
      </w:rPr>
    </w:pPr>
  </w:p>
  <w:p w:rsidR="00CF5158" w:rsidRPr="00FF5D2F" w:rsidRDefault="005541E1" w:rsidP="00FF5D2F">
    <w:pPr>
      <w:tabs>
        <w:tab w:val="left" w:pos="2430"/>
        <w:tab w:val="left" w:pos="3300"/>
        <w:tab w:val="center" w:pos="4153"/>
        <w:tab w:val="left" w:pos="7850"/>
      </w:tabs>
      <w:rPr>
        <w:sz w:val="20"/>
        <w:szCs w:val="20"/>
        <w:lang w:val="el-GR"/>
      </w:rPr>
    </w:pPr>
    <w:r>
      <w:rPr>
        <w:rFonts w:ascii="Arial" w:hAnsi="Arial" w:cs="Arial"/>
        <w:b/>
        <w:noProof/>
        <w:sz w:val="20"/>
        <w:szCs w:val="20"/>
        <w:lang w:val="en-US"/>
      </w:rPr>
      <mc:AlternateContent>
        <mc:Choice Requires="wps">
          <w:drawing>
            <wp:anchor distT="4294967295" distB="4294967295" distL="114300" distR="114300" simplePos="0" relativeHeight="251661312" behindDoc="0" locked="0" layoutInCell="1" allowOverlap="1">
              <wp:simplePos x="0" y="0"/>
              <wp:positionH relativeFrom="margin">
                <wp:posOffset>-38100</wp:posOffset>
              </wp:positionH>
              <wp:positionV relativeFrom="topMargin">
                <wp:posOffset>790574</wp:posOffset>
              </wp:positionV>
              <wp:extent cx="5715000" cy="0"/>
              <wp:effectExtent l="0" t="0" r="20955"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7D33295D" id="Line 8" o:spid="_x0000_s1026" style="position:absolute;z-index:251661312;visibility:visible;mso-wrap-style:square;mso-width-percent:1000;mso-height-percent:0;mso-wrap-distance-left:9pt;mso-wrap-distance-top:-3e-5mm;mso-wrap-distance-right:9pt;mso-wrap-distance-bottom:-3e-5mm;mso-position-horizontal:absolute;mso-position-horizontal-relative:margin;mso-position-vertical:absolute;mso-position-vertical-relative:top-margin-area;mso-width-percent:1000;mso-height-percent:0;mso-width-relative:margin;mso-height-relative:page" from="-3pt,62.25pt" to="447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f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">
              <w10:wrap anchorx="margin" anchory="margin"/>
            </v:line>
          </w:pict>
        </mc:Fallback>
      </mc:AlternateContent>
    </w:r>
    <w:sdt>
      <w:sdtPr>
        <w:rPr>
          <w:rFonts w:ascii="Arial" w:hAnsi="Arial" w:cs="Arial"/>
          <w:sz w:val="20"/>
          <w:szCs w:val="20"/>
          <w:lang w:val="el-GR"/>
        </w:rPr>
        <w:alias w:val="Title"/>
        <w:tag w:val=""/>
        <w:id w:val="-1747724473"/>
        <w:dataBinding w:prefixMappings="xmlns:ns0='http://purl.org/dc/elements/1.1/' xmlns:ns1='http://schemas.openxmlformats.org/package/2006/metadata/core-properties' " w:xpath="/ns1:coreProperties[1]/ns0:title[1]" w:storeItemID="{6C3C8BC8-F283-45AE-878A-BAB7291924A1}"/>
        <w:text/>
      </w:sdtPr>
      <w:sdtEndPr/>
      <w:sdtContent>
        <w:r w:rsidR="00CF5158" w:rsidRPr="001D32B0">
          <w:rPr>
            <w:rFonts w:ascii="Arial" w:hAnsi="Arial" w:cs="Arial"/>
            <w:sz w:val="20"/>
            <w:szCs w:val="20"/>
            <w:lang w:val="el-GR"/>
          </w:rPr>
          <w:t>Έκθεση Εκτίμησης Αντίκτυπου σχετικά με την Προστασία Δεδομένων (DPIA)</w:t>
        </w:r>
      </w:sdtContent>
    </w:sdt>
    <w:r w:rsidR="00CF5158" w:rsidRPr="00FF5D2F">
      <w:rPr>
        <w:rFonts w:ascii="Arial" w:hAnsi="Arial" w:cs="Arial"/>
        <w:sz w:val="20"/>
        <w:szCs w:val="20"/>
        <w:lang w:val="el-GR"/>
      </w:rPr>
      <w:tab/>
    </w:r>
    <w:sdt>
      <w:sdtPr>
        <w:rPr>
          <w:rFonts w:ascii="Arial" w:hAnsi="Arial" w:cs="Arial"/>
          <w:i/>
          <w:color w:val="FF0000"/>
          <w:sz w:val="20"/>
          <w:szCs w:val="20"/>
          <w:lang w:val="el-GR"/>
        </w:rPr>
        <w:alias w:val="Status"/>
        <w:tag w:val=""/>
        <w:id w:val="-1294512019"/>
        <w:dataBinding w:prefixMappings="xmlns:ns0='http://purl.org/dc/elements/1.1/' xmlns:ns1='http://schemas.openxmlformats.org/package/2006/metadata/core-properties' " w:xpath="/ns1:coreProperties[1]/ns1:contentStatus[1]" w:storeItemID="{6C3C8BC8-F283-45AE-878A-BAB7291924A1}"/>
        <w:text/>
      </w:sdtPr>
      <w:sdtEndPr/>
      <w:sdtContent>
        <w:r w:rsidR="00CF5158" w:rsidRPr="00FF5D2F">
          <w:rPr>
            <w:rFonts w:ascii="Arial" w:hAnsi="Arial" w:cs="Arial"/>
            <w:i/>
            <w:color w:val="FF0000"/>
            <w:sz w:val="20"/>
            <w:szCs w:val="20"/>
            <w:lang w:val="el-GR"/>
          </w:rPr>
          <w:t>Εμπιστευτικό</w:t>
        </w:r>
      </w:sdtContent>
    </w:sdt>
    <w:r w:rsidR="00CF5158" w:rsidRPr="003B59FF">
      <w:rPr>
        <w:sz w:val="20"/>
        <w:szCs w:val="20"/>
        <w:lang w:val="el-GR"/>
      </w:rPr>
      <w:t xml:space="preserve">                                 </w:t>
    </w:r>
    <w:r w:rsidR="00CF5158" w:rsidRPr="003B59FF">
      <w:rPr>
        <w:sz w:val="20"/>
        <w:szCs w:val="20"/>
        <w:lang w:val="el-GR"/>
      </w:rPr>
      <w:tab/>
      <w:t xml:space="preserve">       </w:t>
    </w:r>
    <w:r w:rsidR="00CF5158">
      <w:rPr>
        <w:sz w:val="20"/>
        <w:szCs w:val="20"/>
        <w:lang w:val="el-G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2BD"/>
    <w:multiLevelType w:val="hybridMultilevel"/>
    <w:tmpl w:val="1D6AC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63076"/>
    <w:multiLevelType w:val="hybridMultilevel"/>
    <w:tmpl w:val="A4C832AC"/>
    <w:lvl w:ilvl="0" w:tplc="FA4E0A7C">
      <w:start w:val="1"/>
      <w:numFmt w:val="decimal"/>
      <w:lvlText w:val="%1."/>
      <w:lvlJc w:val="left"/>
      <w:pPr>
        <w:ind w:left="360" w:hanging="360"/>
      </w:pPr>
      <w:rPr>
        <w:rFonts w:hint="default"/>
        <w:u w:val="singl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981565A"/>
    <w:multiLevelType w:val="hybridMultilevel"/>
    <w:tmpl w:val="15C488F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0C501075"/>
    <w:multiLevelType w:val="hybridMultilevel"/>
    <w:tmpl w:val="0508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3C2A09"/>
    <w:multiLevelType w:val="hybridMultilevel"/>
    <w:tmpl w:val="B35A1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36A10"/>
    <w:multiLevelType w:val="hybridMultilevel"/>
    <w:tmpl w:val="6D8A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E70B0"/>
    <w:multiLevelType w:val="multilevel"/>
    <w:tmpl w:val="DF4ADD28"/>
    <w:lvl w:ilvl="0">
      <w:start w:val="5"/>
      <w:numFmt w:val="decimal"/>
      <w:lvlText w:val="%1."/>
      <w:lvlJc w:val="left"/>
      <w:pPr>
        <w:ind w:left="360" w:hanging="360"/>
      </w:pPr>
      <w:rPr>
        <w:rFonts w:hint="default"/>
        <w:b/>
        <w:color w:val="000000"/>
        <w:sz w:val="28"/>
        <w:szCs w:val="28"/>
      </w:rPr>
    </w:lvl>
    <w:lvl w:ilvl="1">
      <w:start w:val="1"/>
      <w:numFmt w:val="decimal"/>
      <w:lvlText w:val="%1.%2"/>
      <w:lvlJc w:val="left"/>
      <w:pPr>
        <w:ind w:left="1440" w:hanging="720"/>
      </w:pPr>
      <w:rPr>
        <w:rFonts w:hint="default"/>
        <w:b w:val="0"/>
        <w:color w:val="000000"/>
        <w:sz w:val="24"/>
      </w:rPr>
    </w:lvl>
    <w:lvl w:ilvl="2">
      <w:start w:val="1"/>
      <w:numFmt w:val="decimal"/>
      <w:lvlText w:val="%1.%2.%3"/>
      <w:lvlJc w:val="left"/>
      <w:pPr>
        <w:ind w:left="2160" w:hanging="720"/>
      </w:pPr>
      <w:rPr>
        <w:rFonts w:hint="default"/>
        <w:b w:val="0"/>
        <w:color w:val="000000"/>
        <w:sz w:val="24"/>
      </w:rPr>
    </w:lvl>
    <w:lvl w:ilvl="3">
      <w:start w:val="1"/>
      <w:numFmt w:val="decimal"/>
      <w:lvlText w:val="%1.%2.%3.%4"/>
      <w:lvlJc w:val="left"/>
      <w:pPr>
        <w:ind w:left="3240" w:hanging="1080"/>
      </w:pPr>
      <w:rPr>
        <w:rFonts w:hint="default"/>
        <w:b w:val="0"/>
        <w:color w:val="000000"/>
        <w:sz w:val="24"/>
      </w:rPr>
    </w:lvl>
    <w:lvl w:ilvl="4">
      <w:start w:val="1"/>
      <w:numFmt w:val="decimal"/>
      <w:lvlText w:val="%1.%2.%3.%4.%5"/>
      <w:lvlJc w:val="left"/>
      <w:pPr>
        <w:ind w:left="4320" w:hanging="1440"/>
      </w:pPr>
      <w:rPr>
        <w:rFonts w:hint="default"/>
        <w:b w:val="0"/>
        <w:color w:val="000000"/>
        <w:sz w:val="24"/>
      </w:rPr>
    </w:lvl>
    <w:lvl w:ilvl="5">
      <w:start w:val="1"/>
      <w:numFmt w:val="decimal"/>
      <w:lvlText w:val="%1.%2.%3.%4.%5.%6"/>
      <w:lvlJc w:val="left"/>
      <w:pPr>
        <w:ind w:left="5040" w:hanging="1440"/>
      </w:pPr>
      <w:rPr>
        <w:rFonts w:hint="default"/>
        <w:b w:val="0"/>
        <w:color w:val="000000"/>
        <w:sz w:val="24"/>
      </w:rPr>
    </w:lvl>
    <w:lvl w:ilvl="6">
      <w:start w:val="1"/>
      <w:numFmt w:val="decimal"/>
      <w:lvlText w:val="%1.%2.%3.%4.%5.%6.%7"/>
      <w:lvlJc w:val="left"/>
      <w:pPr>
        <w:ind w:left="6120" w:hanging="1800"/>
      </w:pPr>
      <w:rPr>
        <w:rFonts w:hint="default"/>
        <w:b w:val="0"/>
        <w:color w:val="000000"/>
        <w:sz w:val="24"/>
      </w:rPr>
    </w:lvl>
    <w:lvl w:ilvl="7">
      <w:start w:val="1"/>
      <w:numFmt w:val="decimal"/>
      <w:lvlText w:val="%1.%2.%3.%4.%5.%6.%7.%8"/>
      <w:lvlJc w:val="left"/>
      <w:pPr>
        <w:ind w:left="6840" w:hanging="1800"/>
      </w:pPr>
      <w:rPr>
        <w:rFonts w:hint="default"/>
        <w:b w:val="0"/>
        <w:color w:val="000000"/>
        <w:sz w:val="24"/>
      </w:rPr>
    </w:lvl>
    <w:lvl w:ilvl="8">
      <w:start w:val="1"/>
      <w:numFmt w:val="decimal"/>
      <w:lvlText w:val="%1.%2.%3.%4.%5.%6.%7.%8.%9"/>
      <w:lvlJc w:val="left"/>
      <w:pPr>
        <w:ind w:left="7920" w:hanging="2160"/>
      </w:pPr>
      <w:rPr>
        <w:rFonts w:hint="default"/>
        <w:b w:val="0"/>
        <w:color w:val="000000"/>
        <w:sz w:val="24"/>
      </w:rPr>
    </w:lvl>
  </w:abstractNum>
  <w:abstractNum w:abstractNumId="7" w15:restartNumberingAfterBreak="0">
    <w:nsid w:val="331F71E9"/>
    <w:multiLevelType w:val="hybridMultilevel"/>
    <w:tmpl w:val="B570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C3F75"/>
    <w:multiLevelType w:val="hybridMultilevel"/>
    <w:tmpl w:val="4C221664"/>
    <w:lvl w:ilvl="0" w:tplc="82F44F66">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351944B4"/>
    <w:multiLevelType w:val="multilevel"/>
    <w:tmpl w:val="78FCF8E0"/>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2B0395"/>
    <w:multiLevelType w:val="hybridMultilevel"/>
    <w:tmpl w:val="13C00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8503D8"/>
    <w:multiLevelType w:val="multilevel"/>
    <w:tmpl w:val="1212A6AE"/>
    <w:lvl w:ilvl="0">
      <w:start w:val="1"/>
      <w:numFmt w:val="decimal"/>
      <w:lvlText w:val="%1"/>
      <w:lvlJc w:val="left"/>
      <w:pPr>
        <w:ind w:left="432" w:hanging="432"/>
      </w:pPr>
    </w:lvl>
    <w:lvl w:ilvl="1">
      <w:start w:val="1"/>
      <w:numFmt w:val="decimal"/>
      <w:lvlText w:val="%1.%2"/>
      <w:lvlJc w:val="left"/>
      <w:pPr>
        <w:ind w:left="576" w:hanging="576"/>
      </w:pPr>
      <w:rPr>
        <w:b/>
        <w:sz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4236650E"/>
    <w:multiLevelType w:val="hybridMultilevel"/>
    <w:tmpl w:val="48007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4112E"/>
    <w:multiLevelType w:val="hybridMultilevel"/>
    <w:tmpl w:val="7850FAEA"/>
    <w:lvl w:ilvl="0" w:tplc="82F44F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B75F3"/>
    <w:multiLevelType w:val="hybridMultilevel"/>
    <w:tmpl w:val="60BEE988"/>
    <w:lvl w:ilvl="0" w:tplc="1DD00E9E">
      <w:start w:val="1"/>
      <w:numFmt w:val="lowerLetter"/>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3D2EA4"/>
    <w:multiLevelType w:val="multilevel"/>
    <w:tmpl w:val="E320C58E"/>
    <w:lvl w:ilvl="0">
      <w:start w:val="1"/>
      <w:numFmt w:val="decimal"/>
      <w:lvlText w:val="%1."/>
      <w:lvlJc w:val="left"/>
      <w:pPr>
        <w:ind w:left="360" w:hanging="360"/>
      </w:pPr>
      <w:rPr>
        <w:rFonts w:hint="default"/>
      </w:rPr>
    </w:lvl>
    <w:lvl w:ilvl="1">
      <w:start w:val="1"/>
      <w:numFmt w:val="decimal"/>
      <w:lvlText w:val="3.%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31F615F"/>
    <w:multiLevelType w:val="hybridMultilevel"/>
    <w:tmpl w:val="6E1CAF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F30387"/>
    <w:multiLevelType w:val="hybridMultilevel"/>
    <w:tmpl w:val="01961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CB5B5B"/>
    <w:multiLevelType w:val="hybridMultilevel"/>
    <w:tmpl w:val="DD1C0C6A"/>
    <w:lvl w:ilvl="0" w:tplc="D884F5E2">
      <w:start w:val="1"/>
      <w:numFmt w:val="bullet"/>
      <w:lvlText w:val=""/>
      <w:lvlJc w:val="left"/>
      <w:pPr>
        <w:ind w:left="1069"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3E862D9"/>
    <w:multiLevelType w:val="hybridMultilevel"/>
    <w:tmpl w:val="5C3CF8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DE5C3F"/>
    <w:multiLevelType w:val="hybridMultilevel"/>
    <w:tmpl w:val="5C385134"/>
    <w:lvl w:ilvl="0" w:tplc="0409000F">
      <w:start w:val="1"/>
      <w:numFmt w:val="decimal"/>
      <w:lvlText w:val="%1."/>
      <w:lvlJc w:val="left"/>
      <w:pPr>
        <w:ind w:left="360" w:hanging="360"/>
      </w:pPr>
    </w:lvl>
    <w:lvl w:ilvl="1" w:tplc="34421E5A">
      <w:start w:val="1"/>
      <w:numFmt w:val="decimal"/>
      <w:lvlText w:val="3.%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483870"/>
    <w:multiLevelType w:val="hybridMultilevel"/>
    <w:tmpl w:val="D736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8"/>
  </w:num>
  <w:num w:numId="4">
    <w:abstractNumId w:val="1"/>
  </w:num>
  <w:num w:numId="5">
    <w:abstractNumId w:val="5"/>
  </w:num>
  <w:num w:numId="6">
    <w:abstractNumId w:val="11"/>
  </w:num>
  <w:num w:numId="7">
    <w:abstractNumId w:val="4"/>
  </w:num>
  <w:num w:numId="8">
    <w:abstractNumId w:val="13"/>
  </w:num>
  <w:num w:numId="9">
    <w:abstractNumId w:val="8"/>
  </w:num>
  <w:num w:numId="10">
    <w:abstractNumId w:val="2"/>
  </w:num>
  <w:num w:numId="11">
    <w:abstractNumId w:val="10"/>
  </w:num>
  <w:num w:numId="12">
    <w:abstractNumId w:val="21"/>
  </w:num>
  <w:num w:numId="13">
    <w:abstractNumId w:val="17"/>
  </w:num>
  <w:num w:numId="14">
    <w:abstractNumId w:val="0"/>
  </w:num>
  <w:num w:numId="15">
    <w:abstractNumId w:val="12"/>
  </w:num>
  <w:num w:numId="16">
    <w:abstractNumId w:val="3"/>
  </w:num>
  <w:num w:numId="17">
    <w:abstractNumId w:val="7"/>
  </w:num>
  <w:num w:numId="18">
    <w:abstractNumId w:val="16"/>
  </w:num>
  <w:num w:numId="19">
    <w:abstractNumId w:val="19"/>
  </w:num>
  <w:num w:numId="20">
    <w:abstractNumId w:val="20"/>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61"/>
    <w:rsid w:val="00007B32"/>
    <w:rsid w:val="00014C58"/>
    <w:rsid w:val="00020E65"/>
    <w:rsid w:val="000224A5"/>
    <w:rsid w:val="00027E9D"/>
    <w:rsid w:val="00030639"/>
    <w:rsid w:val="00030A40"/>
    <w:rsid w:val="00035F4B"/>
    <w:rsid w:val="00037D88"/>
    <w:rsid w:val="00047375"/>
    <w:rsid w:val="00051F89"/>
    <w:rsid w:val="00054D4D"/>
    <w:rsid w:val="00054FAA"/>
    <w:rsid w:val="000705D6"/>
    <w:rsid w:val="00077015"/>
    <w:rsid w:val="000834F4"/>
    <w:rsid w:val="00084E2D"/>
    <w:rsid w:val="00086266"/>
    <w:rsid w:val="00086DDB"/>
    <w:rsid w:val="00087835"/>
    <w:rsid w:val="000943BF"/>
    <w:rsid w:val="000A0709"/>
    <w:rsid w:val="000A59EA"/>
    <w:rsid w:val="000A791E"/>
    <w:rsid w:val="000B46D3"/>
    <w:rsid w:val="000B7FD3"/>
    <w:rsid w:val="000C4718"/>
    <w:rsid w:val="000C6135"/>
    <w:rsid w:val="000D01AE"/>
    <w:rsid w:val="000E4728"/>
    <w:rsid w:val="000F07A6"/>
    <w:rsid w:val="000F56B0"/>
    <w:rsid w:val="001056F0"/>
    <w:rsid w:val="001068D0"/>
    <w:rsid w:val="001107DE"/>
    <w:rsid w:val="00112079"/>
    <w:rsid w:val="00112576"/>
    <w:rsid w:val="00116BB4"/>
    <w:rsid w:val="00117ED4"/>
    <w:rsid w:val="001238C0"/>
    <w:rsid w:val="00124C28"/>
    <w:rsid w:val="00125591"/>
    <w:rsid w:val="001312E7"/>
    <w:rsid w:val="00140A39"/>
    <w:rsid w:val="001527F5"/>
    <w:rsid w:val="00155F3F"/>
    <w:rsid w:val="0016347D"/>
    <w:rsid w:val="00165D3A"/>
    <w:rsid w:val="001704F4"/>
    <w:rsid w:val="00171E04"/>
    <w:rsid w:val="00172A8D"/>
    <w:rsid w:val="00172F71"/>
    <w:rsid w:val="001824C7"/>
    <w:rsid w:val="001829ED"/>
    <w:rsid w:val="0018731D"/>
    <w:rsid w:val="0019127E"/>
    <w:rsid w:val="00191CA8"/>
    <w:rsid w:val="00192184"/>
    <w:rsid w:val="00196378"/>
    <w:rsid w:val="00196FC5"/>
    <w:rsid w:val="001A21C3"/>
    <w:rsid w:val="001A6297"/>
    <w:rsid w:val="001B4CB8"/>
    <w:rsid w:val="001B6D70"/>
    <w:rsid w:val="001B70E0"/>
    <w:rsid w:val="001B7632"/>
    <w:rsid w:val="001B7942"/>
    <w:rsid w:val="001C0583"/>
    <w:rsid w:val="001C2DED"/>
    <w:rsid w:val="001C7000"/>
    <w:rsid w:val="001D04FD"/>
    <w:rsid w:val="001D1A8D"/>
    <w:rsid w:val="001D26EE"/>
    <w:rsid w:val="001D32B0"/>
    <w:rsid w:val="001D75FF"/>
    <w:rsid w:val="001E251B"/>
    <w:rsid w:val="00204495"/>
    <w:rsid w:val="002108AE"/>
    <w:rsid w:val="0021265B"/>
    <w:rsid w:val="0021444C"/>
    <w:rsid w:val="002170D8"/>
    <w:rsid w:val="0022180B"/>
    <w:rsid w:val="0022387A"/>
    <w:rsid w:val="00233C6D"/>
    <w:rsid w:val="0023494D"/>
    <w:rsid w:val="0024045E"/>
    <w:rsid w:val="002409BA"/>
    <w:rsid w:val="00241122"/>
    <w:rsid w:val="00244392"/>
    <w:rsid w:val="00245269"/>
    <w:rsid w:val="00251EF6"/>
    <w:rsid w:val="00252473"/>
    <w:rsid w:val="00252885"/>
    <w:rsid w:val="00253246"/>
    <w:rsid w:val="0027392F"/>
    <w:rsid w:val="0028237E"/>
    <w:rsid w:val="00284893"/>
    <w:rsid w:val="00286059"/>
    <w:rsid w:val="00292E1C"/>
    <w:rsid w:val="00296710"/>
    <w:rsid w:val="00296C8A"/>
    <w:rsid w:val="002A0B68"/>
    <w:rsid w:val="002A36ED"/>
    <w:rsid w:val="002B0FB7"/>
    <w:rsid w:val="002B3060"/>
    <w:rsid w:val="002B4BE2"/>
    <w:rsid w:val="002B686C"/>
    <w:rsid w:val="002C17AB"/>
    <w:rsid w:val="002C231C"/>
    <w:rsid w:val="002C53EA"/>
    <w:rsid w:val="002C5669"/>
    <w:rsid w:val="002D06CF"/>
    <w:rsid w:val="002D18DF"/>
    <w:rsid w:val="002D23A9"/>
    <w:rsid w:val="002E0CE2"/>
    <w:rsid w:val="002F78D3"/>
    <w:rsid w:val="003015F6"/>
    <w:rsid w:val="00302B5C"/>
    <w:rsid w:val="003209EC"/>
    <w:rsid w:val="00322B92"/>
    <w:rsid w:val="003245F0"/>
    <w:rsid w:val="00342BE9"/>
    <w:rsid w:val="003558DF"/>
    <w:rsid w:val="00356F9E"/>
    <w:rsid w:val="003611DD"/>
    <w:rsid w:val="00362CDF"/>
    <w:rsid w:val="00363357"/>
    <w:rsid w:val="00367191"/>
    <w:rsid w:val="0036760C"/>
    <w:rsid w:val="00367FDE"/>
    <w:rsid w:val="00373117"/>
    <w:rsid w:val="003734A6"/>
    <w:rsid w:val="00380CF9"/>
    <w:rsid w:val="003866E3"/>
    <w:rsid w:val="00390CC9"/>
    <w:rsid w:val="003A0F83"/>
    <w:rsid w:val="003A28F2"/>
    <w:rsid w:val="003A3932"/>
    <w:rsid w:val="003B031E"/>
    <w:rsid w:val="003B391E"/>
    <w:rsid w:val="003B4946"/>
    <w:rsid w:val="003B5FBA"/>
    <w:rsid w:val="003C1369"/>
    <w:rsid w:val="003C2F5C"/>
    <w:rsid w:val="003C3467"/>
    <w:rsid w:val="003C4017"/>
    <w:rsid w:val="003C5FB4"/>
    <w:rsid w:val="003E5911"/>
    <w:rsid w:val="003E7629"/>
    <w:rsid w:val="003F118A"/>
    <w:rsid w:val="003F6C09"/>
    <w:rsid w:val="004012F2"/>
    <w:rsid w:val="00407B12"/>
    <w:rsid w:val="004127DC"/>
    <w:rsid w:val="00421E56"/>
    <w:rsid w:val="004242E4"/>
    <w:rsid w:val="00430ADD"/>
    <w:rsid w:val="00435990"/>
    <w:rsid w:val="004371AD"/>
    <w:rsid w:val="00441E8A"/>
    <w:rsid w:val="00442029"/>
    <w:rsid w:val="00445682"/>
    <w:rsid w:val="00454638"/>
    <w:rsid w:val="00457129"/>
    <w:rsid w:val="00457762"/>
    <w:rsid w:val="0046082A"/>
    <w:rsid w:val="00460A7C"/>
    <w:rsid w:val="004665E9"/>
    <w:rsid w:val="00471DC9"/>
    <w:rsid w:val="004772B2"/>
    <w:rsid w:val="00480AA6"/>
    <w:rsid w:val="00483F60"/>
    <w:rsid w:val="00487E10"/>
    <w:rsid w:val="004A5F6C"/>
    <w:rsid w:val="004B3B82"/>
    <w:rsid w:val="004B6A95"/>
    <w:rsid w:val="004C3EC8"/>
    <w:rsid w:val="004D0D2A"/>
    <w:rsid w:val="004D480A"/>
    <w:rsid w:val="004F3611"/>
    <w:rsid w:val="004F3E76"/>
    <w:rsid w:val="00516258"/>
    <w:rsid w:val="00524A5C"/>
    <w:rsid w:val="00525CB4"/>
    <w:rsid w:val="005272F3"/>
    <w:rsid w:val="00530222"/>
    <w:rsid w:val="00531EE8"/>
    <w:rsid w:val="00542894"/>
    <w:rsid w:val="005472B5"/>
    <w:rsid w:val="005541E1"/>
    <w:rsid w:val="0055589F"/>
    <w:rsid w:val="00563FF4"/>
    <w:rsid w:val="00570C98"/>
    <w:rsid w:val="00573598"/>
    <w:rsid w:val="005760C4"/>
    <w:rsid w:val="005801CD"/>
    <w:rsid w:val="005810B2"/>
    <w:rsid w:val="00583742"/>
    <w:rsid w:val="00583E47"/>
    <w:rsid w:val="00585612"/>
    <w:rsid w:val="00591987"/>
    <w:rsid w:val="00592576"/>
    <w:rsid w:val="00592ACF"/>
    <w:rsid w:val="00593188"/>
    <w:rsid w:val="00594E0B"/>
    <w:rsid w:val="005A0629"/>
    <w:rsid w:val="005A3100"/>
    <w:rsid w:val="005A4FB8"/>
    <w:rsid w:val="005B43E3"/>
    <w:rsid w:val="005B6C2A"/>
    <w:rsid w:val="005C1559"/>
    <w:rsid w:val="005C17D7"/>
    <w:rsid w:val="005C438C"/>
    <w:rsid w:val="005C447C"/>
    <w:rsid w:val="005C74C1"/>
    <w:rsid w:val="005D0347"/>
    <w:rsid w:val="005D2F4A"/>
    <w:rsid w:val="005D54F5"/>
    <w:rsid w:val="005D5659"/>
    <w:rsid w:val="005D585B"/>
    <w:rsid w:val="005D714C"/>
    <w:rsid w:val="005E19B9"/>
    <w:rsid w:val="005E741C"/>
    <w:rsid w:val="005F152E"/>
    <w:rsid w:val="00603397"/>
    <w:rsid w:val="006058DA"/>
    <w:rsid w:val="00605D47"/>
    <w:rsid w:val="00607783"/>
    <w:rsid w:val="00610417"/>
    <w:rsid w:val="006120C4"/>
    <w:rsid w:val="00612C34"/>
    <w:rsid w:val="00613A6F"/>
    <w:rsid w:val="00617A05"/>
    <w:rsid w:val="00621EF6"/>
    <w:rsid w:val="006246DD"/>
    <w:rsid w:val="00630022"/>
    <w:rsid w:val="00635658"/>
    <w:rsid w:val="00637CA0"/>
    <w:rsid w:val="0065663A"/>
    <w:rsid w:val="006624A9"/>
    <w:rsid w:val="00662688"/>
    <w:rsid w:val="006637C6"/>
    <w:rsid w:val="00670774"/>
    <w:rsid w:val="00670CE8"/>
    <w:rsid w:val="00671278"/>
    <w:rsid w:val="00672D84"/>
    <w:rsid w:val="0067530A"/>
    <w:rsid w:val="00682812"/>
    <w:rsid w:val="00685180"/>
    <w:rsid w:val="00693C36"/>
    <w:rsid w:val="00696A41"/>
    <w:rsid w:val="006A7EB6"/>
    <w:rsid w:val="006B02FA"/>
    <w:rsid w:val="006B5DF4"/>
    <w:rsid w:val="006C04B5"/>
    <w:rsid w:val="006C0BED"/>
    <w:rsid w:val="006C4DA0"/>
    <w:rsid w:val="006D103F"/>
    <w:rsid w:val="006E7185"/>
    <w:rsid w:val="006F0082"/>
    <w:rsid w:val="006F6D2F"/>
    <w:rsid w:val="00705DB4"/>
    <w:rsid w:val="007072C3"/>
    <w:rsid w:val="007073BD"/>
    <w:rsid w:val="0071505D"/>
    <w:rsid w:val="0072172A"/>
    <w:rsid w:val="00721F15"/>
    <w:rsid w:val="0072673A"/>
    <w:rsid w:val="00726ABE"/>
    <w:rsid w:val="007271ED"/>
    <w:rsid w:val="007426CC"/>
    <w:rsid w:val="00746EBA"/>
    <w:rsid w:val="00751631"/>
    <w:rsid w:val="00751D61"/>
    <w:rsid w:val="007541D4"/>
    <w:rsid w:val="0075751D"/>
    <w:rsid w:val="00762A09"/>
    <w:rsid w:val="007644FC"/>
    <w:rsid w:val="007711C8"/>
    <w:rsid w:val="007731FD"/>
    <w:rsid w:val="00776270"/>
    <w:rsid w:val="00777B2B"/>
    <w:rsid w:val="007840F6"/>
    <w:rsid w:val="0078603B"/>
    <w:rsid w:val="00790C39"/>
    <w:rsid w:val="0079217A"/>
    <w:rsid w:val="00797764"/>
    <w:rsid w:val="007A3873"/>
    <w:rsid w:val="007B39F7"/>
    <w:rsid w:val="007B6F51"/>
    <w:rsid w:val="007C1163"/>
    <w:rsid w:val="007C3761"/>
    <w:rsid w:val="007C41B7"/>
    <w:rsid w:val="007D3B72"/>
    <w:rsid w:val="007D5F20"/>
    <w:rsid w:val="007E325D"/>
    <w:rsid w:val="007E6F16"/>
    <w:rsid w:val="007E76FA"/>
    <w:rsid w:val="007F015B"/>
    <w:rsid w:val="007F2CFA"/>
    <w:rsid w:val="007F3FE0"/>
    <w:rsid w:val="008009BC"/>
    <w:rsid w:val="00800BAE"/>
    <w:rsid w:val="008044A7"/>
    <w:rsid w:val="00804E34"/>
    <w:rsid w:val="00810151"/>
    <w:rsid w:val="008126E1"/>
    <w:rsid w:val="00812DC2"/>
    <w:rsid w:val="0081445E"/>
    <w:rsid w:val="0081646E"/>
    <w:rsid w:val="008170FE"/>
    <w:rsid w:val="00820388"/>
    <w:rsid w:val="00826F08"/>
    <w:rsid w:val="0083248F"/>
    <w:rsid w:val="00837F39"/>
    <w:rsid w:val="00842C00"/>
    <w:rsid w:val="00846C8A"/>
    <w:rsid w:val="00851ECC"/>
    <w:rsid w:val="008541A4"/>
    <w:rsid w:val="00854FF2"/>
    <w:rsid w:val="00867C18"/>
    <w:rsid w:val="008732A8"/>
    <w:rsid w:val="008773C3"/>
    <w:rsid w:val="008773DE"/>
    <w:rsid w:val="00886429"/>
    <w:rsid w:val="0089073B"/>
    <w:rsid w:val="00891913"/>
    <w:rsid w:val="008A659E"/>
    <w:rsid w:val="008B01BF"/>
    <w:rsid w:val="008B11C1"/>
    <w:rsid w:val="008B66E8"/>
    <w:rsid w:val="008B682D"/>
    <w:rsid w:val="008B791B"/>
    <w:rsid w:val="008C1EBE"/>
    <w:rsid w:val="008C5F17"/>
    <w:rsid w:val="008C6430"/>
    <w:rsid w:val="008D0C07"/>
    <w:rsid w:val="008D4305"/>
    <w:rsid w:val="008D4BED"/>
    <w:rsid w:val="008E2251"/>
    <w:rsid w:val="008F1E2F"/>
    <w:rsid w:val="008F5448"/>
    <w:rsid w:val="008F6A36"/>
    <w:rsid w:val="009031C6"/>
    <w:rsid w:val="009033D0"/>
    <w:rsid w:val="00903EC8"/>
    <w:rsid w:val="00911FA0"/>
    <w:rsid w:val="00922182"/>
    <w:rsid w:val="00930E4F"/>
    <w:rsid w:val="00932A9C"/>
    <w:rsid w:val="00943032"/>
    <w:rsid w:val="00944861"/>
    <w:rsid w:val="009524A5"/>
    <w:rsid w:val="009537DF"/>
    <w:rsid w:val="0095684B"/>
    <w:rsid w:val="0096006A"/>
    <w:rsid w:val="0096746A"/>
    <w:rsid w:val="009735E3"/>
    <w:rsid w:val="009816FA"/>
    <w:rsid w:val="00982269"/>
    <w:rsid w:val="0099163B"/>
    <w:rsid w:val="00993375"/>
    <w:rsid w:val="009964C5"/>
    <w:rsid w:val="009A1317"/>
    <w:rsid w:val="009A2631"/>
    <w:rsid w:val="009A454F"/>
    <w:rsid w:val="009A664D"/>
    <w:rsid w:val="009A6F47"/>
    <w:rsid w:val="009B2C37"/>
    <w:rsid w:val="009B3812"/>
    <w:rsid w:val="009C0221"/>
    <w:rsid w:val="009C324E"/>
    <w:rsid w:val="009D6442"/>
    <w:rsid w:val="009E1EF8"/>
    <w:rsid w:val="009F0F96"/>
    <w:rsid w:val="009F1180"/>
    <w:rsid w:val="009F3F7A"/>
    <w:rsid w:val="00A03597"/>
    <w:rsid w:val="00A056C4"/>
    <w:rsid w:val="00A07C4C"/>
    <w:rsid w:val="00A11D45"/>
    <w:rsid w:val="00A13050"/>
    <w:rsid w:val="00A13F7A"/>
    <w:rsid w:val="00A149C9"/>
    <w:rsid w:val="00A2637A"/>
    <w:rsid w:val="00A27112"/>
    <w:rsid w:val="00A351F4"/>
    <w:rsid w:val="00A441A4"/>
    <w:rsid w:val="00A45E9F"/>
    <w:rsid w:val="00A514AE"/>
    <w:rsid w:val="00A514B8"/>
    <w:rsid w:val="00A54438"/>
    <w:rsid w:val="00A6423C"/>
    <w:rsid w:val="00A80A65"/>
    <w:rsid w:val="00A8523C"/>
    <w:rsid w:val="00A94DDC"/>
    <w:rsid w:val="00AB21D2"/>
    <w:rsid w:val="00AB2889"/>
    <w:rsid w:val="00AB43FA"/>
    <w:rsid w:val="00AB6FB1"/>
    <w:rsid w:val="00AC009A"/>
    <w:rsid w:val="00AC40A1"/>
    <w:rsid w:val="00AC5502"/>
    <w:rsid w:val="00AC75FA"/>
    <w:rsid w:val="00AD0B36"/>
    <w:rsid w:val="00AD7A5C"/>
    <w:rsid w:val="00AE0219"/>
    <w:rsid w:val="00AE1C71"/>
    <w:rsid w:val="00AE3D87"/>
    <w:rsid w:val="00AE542C"/>
    <w:rsid w:val="00AF20FE"/>
    <w:rsid w:val="00AF7F46"/>
    <w:rsid w:val="00B013E5"/>
    <w:rsid w:val="00B03DBC"/>
    <w:rsid w:val="00B05B4F"/>
    <w:rsid w:val="00B07E76"/>
    <w:rsid w:val="00B11B6C"/>
    <w:rsid w:val="00B25D53"/>
    <w:rsid w:val="00B26DDA"/>
    <w:rsid w:val="00B30CED"/>
    <w:rsid w:val="00B30D97"/>
    <w:rsid w:val="00B32CF1"/>
    <w:rsid w:val="00B32D3D"/>
    <w:rsid w:val="00B342C8"/>
    <w:rsid w:val="00B3436D"/>
    <w:rsid w:val="00B349DD"/>
    <w:rsid w:val="00B35B03"/>
    <w:rsid w:val="00B367FD"/>
    <w:rsid w:val="00B36FDD"/>
    <w:rsid w:val="00B424C8"/>
    <w:rsid w:val="00B434AA"/>
    <w:rsid w:val="00B50ACF"/>
    <w:rsid w:val="00B51550"/>
    <w:rsid w:val="00B522D4"/>
    <w:rsid w:val="00B6547C"/>
    <w:rsid w:val="00B6738E"/>
    <w:rsid w:val="00B71213"/>
    <w:rsid w:val="00B77630"/>
    <w:rsid w:val="00B848D9"/>
    <w:rsid w:val="00B94158"/>
    <w:rsid w:val="00BA0D8B"/>
    <w:rsid w:val="00BA1A22"/>
    <w:rsid w:val="00BA40EE"/>
    <w:rsid w:val="00BB019F"/>
    <w:rsid w:val="00BB029A"/>
    <w:rsid w:val="00BB2B70"/>
    <w:rsid w:val="00BB3E69"/>
    <w:rsid w:val="00BC77D1"/>
    <w:rsid w:val="00BD23CC"/>
    <w:rsid w:val="00BD352F"/>
    <w:rsid w:val="00BD57CB"/>
    <w:rsid w:val="00BD66F8"/>
    <w:rsid w:val="00BE56B5"/>
    <w:rsid w:val="00BE6C34"/>
    <w:rsid w:val="00BF2E48"/>
    <w:rsid w:val="00BF40EF"/>
    <w:rsid w:val="00BF59FB"/>
    <w:rsid w:val="00C04725"/>
    <w:rsid w:val="00C05A70"/>
    <w:rsid w:val="00C15BEE"/>
    <w:rsid w:val="00C20326"/>
    <w:rsid w:val="00C22F80"/>
    <w:rsid w:val="00C23C83"/>
    <w:rsid w:val="00C246F3"/>
    <w:rsid w:val="00C27F68"/>
    <w:rsid w:val="00C41D1C"/>
    <w:rsid w:val="00C43CE7"/>
    <w:rsid w:val="00C47518"/>
    <w:rsid w:val="00C75395"/>
    <w:rsid w:val="00C8421A"/>
    <w:rsid w:val="00C87768"/>
    <w:rsid w:val="00C93022"/>
    <w:rsid w:val="00C96690"/>
    <w:rsid w:val="00CA2F1D"/>
    <w:rsid w:val="00CA4D7B"/>
    <w:rsid w:val="00CB33FE"/>
    <w:rsid w:val="00CB3B00"/>
    <w:rsid w:val="00CB6DBE"/>
    <w:rsid w:val="00CC3C7E"/>
    <w:rsid w:val="00CD2266"/>
    <w:rsid w:val="00CD46F6"/>
    <w:rsid w:val="00CD675A"/>
    <w:rsid w:val="00CF1999"/>
    <w:rsid w:val="00CF1D80"/>
    <w:rsid w:val="00CF4C55"/>
    <w:rsid w:val="00CF5158"/>
    <w:rsid w:val="00CF7711"/>
    <w:rsid w:val="00CF7DE8"/>
    <w:rsid w:val="00D00E2A"/>
    <w:rsid w:val="00D02853"/>
    <w:rsid w:val="00D07FAD"/>
    <w:rsid w:val="00D11AE5"/>
    <w:rsid w:val="00D16778"/>
    <w:rsid w:val="00D1687B"/>
    <w:rsid w:val="00D264B5"/>
    <w:rsid w:val="00D266A2"/>
    <w:rsid w:val="00D34406"/>
    <w:rsid w:val="00D3766C"/>
    <w:rsid w:val="00D41702"/>
    <w:rsid w:val="00D430D3"/>
    <w:rsid w:val="00D4526F"/>
    <w:rsid w:val="00D45BA6"/>
    <w:rsid w:val="00D4782E"/>
    <w:rsid w:val="00D568AD"/>
    <w:rsid w:val="00D56B2E"/>
    <w:rsid w:val="00D622EF"/>
    <w:rsid w:val="00D714BD"/>
    <w:rsid w:val="00D733D0"/>
    <w:rsid w:val="00D81FD0"/>
    <w:rsid w:val="00D82A61"/>
    <w:rsid w:val="00D858AD"/>
    <w:rsid w:val="00D8606A"/>
    <w:rsid w:val="00D87DA1"/>
    <w:rsid w:val="00D92F14"/>
    <w:rsid w:val="00DA0DF5"/>
    <w:rsid w:val="00DA3D0C"/>
    <w:rsid w:val="00DA7F0A"/>
    <w:rsid w:val="00DB3A1C"/>
    <w:rsid w:val="00DB3C86"/>
    <w:rsid w:val="00DC038D"/>
    <w:rsid w:val="00DC6218"/>
    <w:rsid w:val="00DC6384"/>
    <w:rsid w:val="00DD3968"/>
    <w:rsid w:val="00DE52E3"/>
    <w:rsid w:val="00DF11B2"/>
    <w:rsid w:val="00DF5FCC"/>
    <w:rsid w:val="00DF7CA2"/>
    <w:rsid w:val="00DF7E28"/>
    <w:rsid w:val="00E02FE4"/>
    <w:rsid w:val="00E04CC6"/>
    <w:rsid w:val="00E111A7"/>
    <w:rsid w:val="00E11BFB"/>
    <w:rsid w:val="00E11F91"/>
    <w:rsid w:val="00E1214A"/>
    <w:rsid w:val="00E125E8"/>
    <w:rsid w:val="00E137BE"/>
    <w:rsid w:val="00E14119"/>
    <w:rsid w:val="00E1531D"/>
    <w:rsid w:val="00E22776"/>
    <w:rsid w:val="00E24890"/>
    <w:rsid w:val="00E24A38"/>
    <w:rsid w:val="00E32F40"/>
    <w:rsid w:val="00E34296"/>
    <w:rsid w:val="00E37B32"/>
    <w:rsid w:val="00E40D57"/>
    <w:rsid w:val="00E41723"/>
    <w:rsid w:val="00E443A5"/>
    <w:rsid w:val="00E51038"/>
    <w:rsid w:val="00E57342"/>
    <w:rsid w:val="00E647F6"/>
    <w:rsid w:val="00E66AEE"/>
    <w:rsid w:val="00E73D1E"/>
    <w:rsid w:val="00E758BD"/>
    <w:rsid w:val="00E760D2"/>
    <w:rsid w:val="00E76DAC"/>
    <w:rsid w:val="00E821EC"/>
    <w:rsid w:val="00E82D33"/>
    <w:rsid w:val="00E83068"/>
    <w:rsid w:val="00E92690"/>
    <w:rsid w:val="00E94BB5"/>
    <w:rsid w:val="00EA2B1E"/>
    <w:rsid w:val="00EA3CDC"/>
    <w:rsid w:val="00EA6B20"/>
    <w:rsid w:val="00EC0D2F"/>
    <w:rsid w:val="00EC4A1F"/>
    <w:rsid w:val="00EC5363"/>
    <w:rsid w:val="00EC5E75"/>
    <w:rsid w:val="00ED10C9"/>
    <w:rsid w:val="00ED2086"/>
    <w:rsid w:val="00ED3AA7"/>
    <w:rsid w:val="00ED7833"/>
    <w:rsid w:val="00EE68A9"/>
    <w:rsid w:val="00EF5DC0"/>
    <w:rsid w:val="00F017B3"/>
    <w:rsid w:val="00F112A1"/>
    <w:rsid w:val="00F137B2"/>
    <w:rsid w:val="00F148E9"/>
    <w:rsid w:val="00F17F29"/>
    <w:rsid w:val="00F2381F"/>
    <w:rsid w:val="00F2490C"/>
    <w:rsid w:val="00F279A6"/>
    <w:rsid w:val="00F3122D"/>
    <w:rsid w:val="00F34FF7"/>
    <w:rsid w:val="00F407F2"/>
    <w:rsid w:val="00F510E8"/>
    <w:rsid w:val="00F56500"/>
    <w:rsid w:val="00F56B64"/>
    <w:rsid w:val="00F71C14"/>
    <w:rsid w:val="00F76086"/>
    <w:rsid w:val="00F770D4"/>
    <w:rsid w:val="00F7729B"/>
    <w:rsid w:val="00F77D1B"/>
    <w:rsid w:val="00F806EC"/>
    <w:rsid w:val="00F833E4"/>
    <w:rsid w:val="00F83D30"/>
    <w:rsid w:val="00F86EEC"/>
    <w:rsid w:val="00F87786"/>
    <w:rsid w:val="00F9468D"/>
    <w:rsid w:val="00F94A51"/>
    <w:rsid w:val="00FA068C"/>
    <w:rsid w:val="00FA72CD"/>
    <w:rsid w:val="00FA7FCA"/>
    <w:rsid w:val="00FB2848"/>
    <w:rsid w:val="00FB4112"/>
    <w:rsid w:val="00FB4D10"/>
    <w:rsid w:val="00FC069D"/>
    <w:rsid w:val="00FC3F0F"/>
    <w:rsid w:val="00FC4B68"/>
    <w:rsid w:val="00FC7473"/>
    <w:rsid w:val="00FD0F4A"/>
    <w:rsid w:val="00FD16A1"/>
    <w:rsid w:val="00FD2518"/>
    <w:rsid w:val="00FD4AF2"/>
    <w:rsid w:val="00FE16FD"/>
    <w:rsid w:val="00FE2037"/>
    <w:rsid w:val="00FE2A5F"/>
    <w:rsid w:val="00FE3D34"/>
    <w:rsid w:val="00FE458F"/>
    <w:rsid w:val="00FE4966"/>
    <w:rsid w:val="00FE5BB7"/>
    <w:rsid w:val="00FF1B49"/>
    <w:rsid w:val="00FF5C51"/>
    <w:rsid w:val="00FF5D2F"/>
    <w:rsid w:val="0250AB3B"/>
    <w:rsid w:val="275C3661"/>
    <w:rsid w:val="29D2F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38CDC931-8013-4604-BB61-24EB5C09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EF6"/>
    <w:rPr>
      <w:lang w:val="en-GB"/>
    </w:rPr>
  </w:style>
  <w:style w:type="paragraph" w:styleId="1">
    <w:name w:val="heading 1"/>
    <w:basedOn w:val="a"/>
    <w:next w:val="2"/>
    <w:link w:val="1Char"/>
    <w:qFormat/>
    <w:rsid w:val="001238C0"/>
    <w:pPr>
      <w:keepNext/>
      <w:spacing w:before="120" w:after="120" w:line="240" w:lineRule="auto"/>
      <w:outlineLvl w:val="0"/>
    </w:pPr>
    <w:rPr>
      <w:rFonts w:ascii="Arial" w:eastAsia="Times New Roman" w:hAnsi="Arial" w:cs="Times New Roman"/>
      <w:b/>
      <w:noProof/>
      <w:color w:val="2B82B7"/>
      <w:kern w:val="28"/>
      <w:sz w:val="28"/>
      <w:szCs w:val="24"/>
    </w:rPr>
  </w:style>
  <w:style w:type="paragraph" w:styleId="2">
    <w:name w:val="heading 2"/>
    <w:aliases w:val="H2"/>
    <w:basedOn w:val="a"/>
    <w:next w:val="3"/>
    <w:link w:val="2Char"/>
    <w:qFormat/>
    <w:rsid w:val="001238C0"/>
    <w:pPr>
      <w:keepNext/>
      <w:spacing w:before="120" w:after="120" w:line="240" w:lineRule="auto"/>
      <w:outlineLvl w:val="1"/>
    </w:pPr>
    <w:rPr>
      <w:rFonts w:ascii="Arial" w:eastAsia="Times New Roman" w:hAnsi="Arial" w:cs="Times New Roman"/>
      <w:b/>
      <w:color w:val="2B82B7"/>
      <w:sz w:val="24"/>
      <w:szCs w:val="24"/>
    </w:rPr>
  </w:style>
  <w:style w:type="paragraph" w:styleId="3">
    <w:name w:val="heading 3"/>
    <w:basedOn w:val="a"/>
    <w:link w:val="3Char"/>
    <w:qFormat/>
    <w:rsid w:val="001238C0"/>
    <w:pPr>
      <w:spacing w:before="120" w:after="120" w:line="240" w:lineRule="auto"/>
      <w:jc w:val="both"/>
      <w:outlineLvl w:val="2"/>
    </w:pPr>
    <w:rPr>
      <w:rFonts w:ascii="Arial" w:eastAsia="Times New Roman" w:hAnsi="Arial" w:cs="Arial"/>
      <w:b/>
      <w:i/>
      <w:color w:val="2B82B7"/>
      <w:szCs w:val="24"/>
    </w:rPr>
  </w:style>
  <w:style w:type="paragraph" w:styleId="4">
    <w:name w:val="heading 4"/>
    <w:basedOn w:val="a"/>
    <w:next w:val="a"/>
    <w:link w:val="4Char"/>
    <w:qFormat/>
    <w:rsid w:val="001238C0"/>
    <w:pPr>
      <w:keepNext/>
      <w:spacing w:before="240" w:after="60" w:line="240" w:lineRule="auto"/>
      <w:outlineLvl w:val="3"/>
    </w:pPr>
    <w:rPr>
      <w:rFonts w:ascii="Times New Roman" w:eastAsia="Times New Roman" w:hAnsi="Times New Roman" w:cs="Times New Roman"/>
      <w:b/>
      <w:i/>
      <w:sz w:val="24"/>
      <w:szCs w:val="20"/>
    </w:rPr>
  </w:style>
  <w:style w:type="paragraph" w:styleId="5">
    <w:name w:val="heading 5"/>
    <w:basedOn w:val="a"/>
    <w:next w:val="a"/>
    <w:link w:val="5Char"/>
    <w:qFormat/>
    <w:rsid w:val="001238C0"/>
    <w:pPr>
      <w:spacing w:before="240" w:after="60" w:line="240" w:lineRule="auto"/>
      <w:outlineLvl w:val="4"/>
    </w:pPr>
    <w:rPr>
      <w:rFonts w:ascii="Arial" w:eastAsia="Times New Roman" w:hAnsi="Arial" w:cs="Times New Roman"/>
      <w:szCs w:val="20"/>
    </w:rPr>
  </w:style>
  <w:style w:type="paragraph" w:styleId="6">
    <w:name w:val="heading 6"/>
    <w:basedOn w:val="a"/>
    <w:next w:val="a"/>
    <w:link w:val="6Char"/>
    <w:qFormat/>
    <w:rsid w:val="001238C0"/>
    <w:pPr>
      <w:spacing w:before="240" w:after="60" w:line="240" w:lineRule="auto"/>
      <w:outlineLvl w:val="5"/>
    </w:pPr>
    <w:rPr>
      <w:rFonts w:ascii="Arial" w:eastAsia="Times New Roman" w:hAnsi="Arial" w:cs="Times New Roman"/>
      <w:i/>
      <w:szCs w:val="20"/>
    </w:rPr>
  </w:style>
  <w:style w:type="paragraph" w:styleId="7">
    <w:name w:val="heading 7"/>
    <w:basedOn w:val="a"/>
    <w:next w:val="a"/>
    <w:link w:val="7Char"/>
    <w:qFormat/>
    <w:rsid w:val="001238C0"/>
    <w:pPr>
      <w:spacing w:before="240" w:after="60" w:line="240" w:lineRule="auto"/>
      <w:outlineLvl w:val="6"/>
    </w:pPr>
    <w:rPr>
      <w:rFonts w:ascii="Arial" w:eastAsia="Times New Roman" w:hAnsi="Arial" w:cs="Times New Roman"/>
      <w:sz w:val="20"/>
      <w:szCs w:val="20"/>
    </w:rPr>
  </w:style>
  <w:style w:type="paragraph" w:styleId="8">
    <w:name w:val="heading 8"/>
    <w:basedOn w:val="a"/>
    <w:next w:val="a"/>
    <w:link w:val="8Char"/>
    <w:qFormat/>
    <w:rsid w:val="001238C0"/>
    <w:pPr>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Char"/>
    <w:qFormat/>
    <w:rsid w:val="001238C0"/>
    <w:pPr>
      <w:spacing w:before="240" w:after="60" w:line="240" w:lineRule="auto"/>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3068"/>
    <w:pPr>
      <w:ind w:left="720"/>
      <w:contextualSpacing/>
    </w:pPr>
  </w:style>
  <w:style w:type="table" w:styleId="a4">
    <w:name w:val="Table Grid"/>
    <w:basedOn w:val="a1"/>
    <w:uiPriority w:val="59"/>
    <w:rsid w:val="00E83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83068"/>
    <w:pPr>
      <w:autoSpaceDE w:val="0"/>
      <w:autoSpaceDN w:val="0"/>
      <w:adjustRightInd w:val="0"/>
      <w:spacing w:after="0" w:line="240" w:lineRule="auto"/>
    </w:pPr>
    <w:rPr>
      <w:rFonts w:ascii="Calibri" w:hAnsi="Calibri" w:cs="Calibri"/>
      <w:color w:val="000000"/>
      <w:sz w:val="24"/>
      <w:szCs w:val="24"/>
    </w:rPr>
  </w:style>
  <w:style w:type="paragraph" w:styleId="a5">
    <w:name w:val="footnote text"/>
    <w:basedOn w:val="a"/>
    <w:link w:val="Char"/>
    <w:uiPriority w:val="99"/>
    <w:semiHidden/>
    <w:unhideWhenUsed/>
    <w:rsid w:val="0072172A"/>
    <w:pPr>
      <w:spacing w:after="0" w:line="240" w:lineRule="auto"/>
    </w:pPr>
    <w:rPr>
      <w:sz w:val="20"/>
      <w:szCs w:val="20"/>
    </w:rPr>
  </w:style>
  <w:style w:type="character" w:customStyle="1" w:styleId="Char">
    <w:name w:val="Κείμενο υποσημείωσης Char"/>
    <w:basedOn w:val="a0"/>
    <w:link w:val="a5"/>
    <w:uiPriority w:val="99"/>
    <w:semiHidden/>
    <w:rsid w:val="0072172A"/>
    <w:rPr>
      <w:sz w:val="20"/>
      <w:szCs w:val="20"/>
      <w:lang w:val="en-GB"/>
    </w:rPr>
  </w:style>
  <w:style w:type="character" w:styleId="a6">
    <w:name w:val="footnote reference"/>
    <w:basedOn w:val="a0"/>
    <w:uiPriority w:val="99"/>
    <w:semiHidden/>
    <w:unhideWhenUsed/>
    <w:rsid w:val="0072172A"/>
    <w:rPr>
      <w:vertAlign w:val="superscript"/>
    </w:rPr>
  </w:style>
  <w:style w:type="paragraph" w:customStyle="1" w:styleId="Standard1">
    <w:name w:val="Standard1"/>
    <w:basedOn w:val="a"/>
    <w:rsid w:val="004D0D2A"/>
    <w:pPr>
      <w:spacing w:before="120" w:after="0" w:line="240" w:lineRule="auto"/>
      <w:jc w:val="both"/>
    </w:pPr>
    <w:rPr>
      <w:rFonts w:ascii="Times New Roman" w:eastAsia="Times New Roman" w:hAnsi="Times New Roman" w:cs="Times New Roman"/>
      <w:sz w:val="24"/>
      <w:szCs w:val="24"/>
      <w:lang w:val="de-DE" w:eastAsia="de-DE"/>
    </w:rPr>
  </w:style>
  <w:style w:type="paragraph" w:customStyle="1" w:styleId="Standard2">
    <w:name w:val="Standard2"/>
    <w:basedOn w:val="a"/>
    <w:rsid w:val="00E04CC6"/>
    <w:pPr>
      <w:spacing w:before="120" w:after="0" w:line="240" w:lineRule="auto"/>
      <w:jc w:val="both"/>
    </w:pPr>
    <w:rPr>
      <w:rFonts w:ascii="Times New Roman" w:eastAsia="Times New Roman" w:hAnsi="Times New Roman" w:cs="Times New Roman"/>
      <w:sz w:val="24"/>
      <w:szCs w:val="24"/>
      <w:lang w:val="de-DE" w:eastAsia="de-DE"/>
    </w:rPr>
  </w:style>
  <w:style w:type="character" w:styleId="-">
    <w:name w:val="Hyperlink"/>
    <w:basedOn w:val="a0"/>
    <w:uiPriority w:val="99"/>
    <w:unhideWhenUsed/>
    <w:rsid w:val="00E92690"/>
    <w:rPr>
      <w:color w:val="0563C1" w:themeColor="hyperlink"/>
      <w:u w:val="single"/>
    </w:rPr>
  </w:style>
  <w:style w:type="paragraph" w:styleId="a7">
    <w:name w:val="header"/>
    <w:basedOn w:val="a"/>
    <w:link w:val="Char0"/>
    <w:unhideWhenUsed/>
    <w:rsid w:val="00DC038D"/>
    <w:pPr>
      <w:tabs>
        <w:tab w:val="center" w:pos="4536"/>
        <w:tab w:val="right" w:pos="9072"/>
      </w:tabs>
      <w:spacing w:after="0" w:line="240" w:lineRule="auto"/>
    </w:pPr>
  </w:style>
  <w:style w:type="character" w:customStyle="1" w:styleId="Char0">
    <w:name w:val="Κεφαλίδα Char"/>
    <w:basedOn w:val="a0"/>
    <w:link w:val="a7"/>
    <w:uiPriority w:val="99"/>
    <w:rsid w:val="00DC038D"/>
    <w:rPr>
      <w:lang w:val="en-GB"/>
    </w:rPr>
  </w:style>
  <w:style w:type="paragraph" w:styleId="a8">
    <w:name w:val="footer"/>
    <w:basedOn w:val="a"/>
    <w:link w:val="Char1"/>
    <w:unhideWhenUsed/>
    <w:rsid w:val="00DC038D"/>
    <w:pPr>
      <w:tabs>
        <w:tab w:val="center" w:pos="4536"/>
        <w:tab w:val="right" w:pos="9072"/>
      </w:tabs>
      <w:spacing w:after="0" w:line="240" w:lineRule="auto"/>
    </w:pPr>
  </w:style>
  <w:style w:type="character" w:customStyle="1" w:styleId="Char1">
    <w:name w:val="Υποσέλιδο Char"/>
    <w:basedOn w:val="a0"/>
    <w:link w:val="a8"/>
    <w:uiPriority w:val="99"/>
    <w:rsid w:val="00DC038D"/>
    <w:rPr>
      <w:lang w:val="en-GB"/>
    </w:rPr>
  </w:style>
  <w:style w:type="character" w:styleId="-0">
    <w:name w:val="FollowedHyperlink"/>
    <w:basedOn w:val="a0"/>
    <w:uiPriority w:val="99"/>
    <w:semiHidden/>
    <w:unhideWhenUsed/>
    <w:rsid w:val="00CD675A"/>
    <w:rPr>
      <w:color w:val="954F72" w:themeColor="followedHyperlink"/>
      <w:u w:val="single"/>
    </w:rPr>
  </w:style>
  <w:style w:type="table" w:customStyle="1" w:styleId="TableGrid1">
    <w:name w:val="Table Grid1"/>
    <w:basedOn w:val="a1"/>
    <w:next w:val="a4"/>
    <w:uiPriority w:val="59"/>
    <w:rsid w:val="002A0B6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a0"/>
    <w:uiPriority w:val="1"/>
    <w:rsid w:val="002A0B68"/>
  </w:style>
  <w:style w:type="paragraph" w:customStyle="1" w:styleId="Classification">
    <w:name w:val="Classification"/>
    <w:basedOn w:val="a"/>
    <w:link w:val="ClassificationChar"/>
    <w:qFormat/>
    <w:rsid w:val="002A0B68"/>
    <w:pPr>
      <w:spacing w:after="0" w:line="240" w:lineRule="auto"/>
      <w:jc w:val="right"/>
    </w:pPr>
    <w:rPr>
      <w:rFonts w:ascii="Arial" w:eastAsia="Times New Roman" w:hAnsi="Arial" w:cs="Arial"/>
      <w:b/>
      <w:color w:val="000000" w:themeColor="text1"/>
      <w:sz w:val="24"/>
      <w:szCs w:val="28"/>
      <w:lang w:eastAsia="en-GB"/>
    </w:rPr>
  </w:style>
  <w:style w:type="character" w:customStyle="1" w:styleId="ClassificationChar">
    <w:name w:val="Classification Char"/>
    <w:basedOn w:val="a0"/>
    <w:link w:val="Classification"/>
    <w:rsid w:val="002A0B68"/>
    <w:rPr>
      <w:rFonts w:ascii="Arial" w:eastAsia="Times New Roman" w:hAnsi="Arial" w:cs="Arial"/>
      <w:b/>
      <w:color w:val="000000" w:themeColor="text1"/>
      <w:sz w:val="24"/>
      <w:szCs w:val="28"/>
      <w:lang w:val="en-GB" w:eastAsia="en-GB"/>
    </w:rPr>
  </w:style>
  <w:style w:type="character" w:customStyle="1" w:styleId="1Char">
    <w:name w:val="Επικεφαλίδα 1 Char"/>
    <w:basedOn w:val="a0"/>
    <w:link w:val="1"/>
    <w:rsid w:val="001238C0"/>
    <w:rPr>
      <w:rFonts w:ascii="Arial" w:eastAsia="Times New Roman" w:hAnsi="Arial" w:cs="Times New Roman"/>
      <w:b/>
      <w:noProof/>
      <w:color w:val="2B82B7"/>
      <w:kern w:val="28"/>
      <w:sz w:val="28"/>
      <w:szCs w:val="24"/>
      <w:lang w:val="en-GB"/>
    </w:rPr>
  </w:style>
  <w:style w:type="character" w:customStyle="1" w:styleId="2Char">
    <w:name w:val="Επικεφαλίδα 2 Char"/>
    <w:aliases w:val="H2 Char"/>
    <w:basedOn w:val="a0"/>
    <w:link w:val="2"/>
    <w:rsid w:val="001238C0"/>
    <w:rPr>
      <w:rFonts w:ascii="Arial" w:eastAsia="Times New Roman" w:hAnsi="Arial" w:cs="Times New Roman"/>
      <w:b/>
      <w:color w:val="2B82B7"/>
      <w:sz w:val="24"/>
      <w:szCs w:val="24"/>
      <w:lang w:val="en-GB"/>
    </w:rPr>
  </w:style>
  <w:style w:type="character" w:customStyle="1" w:styleId="3Char">
    <w:name w:val="Επικεφαλίδα 3 Char"/>
    <w:basedOn w:val="a0"/>
    <w:link w:val="3"/>
    <w:rsid w:val="001238C0"/>
    <w:rPr>
      <w:rFonts w:ascii="Arial" w:eastAsia="Times New Roman" w:hAnsi="Arial" w:cs="Arial"/>
      <w:b/>
      <w:i/>
      <w:color w:val="2B82B7"/>
      <w:szCs w:val="24"/>
      <w:lang w:val="en-GB"/>
    </w:rPr>
  </w:style>
  <w:style w:type="character" w:customStyle="1" w:styleId="4Char">
    <w:name w:val="Επικεφαλίδα 4 Char"/>
    <w:basedOn w:val="a0"/>
    <w:link w:val="4"/>
    <w:rsid w:val="001238C0"/>
    <w:rPr>
      <w:rFonts w:ascii="Times New Roman" w:eastAsia="Times New Roman" w:hAnsi="Times New Roman" w:cs="Times New Roman"/>
      <w:b/>
      <w:i/>
      <w:sz w:val="24"/>
      <w:szCs w:val="20"/>
      <w:lang w:val="en-GB"/>
    </w:rPr>
  </w:style>
  <w:style w:type="character" w:customStyle="1" w:styleId="5Char">
    <w:name w:val="Επικεφαλίδα 5 Char"/>
    <w:basedOn w:val="a0"/>
    <w:link w:val="5"/>
    <w:rsid w:val="001238C0"/>
    <w:rPr>
      <w:rFonts w:ascii="Arial" w:eastAsia="Times New Roman" w:hAnsi="Arial" w:cs="Times New Roman"/>
      <w:szCs w:val="20"/>
      <w:lang w:val="en-GB"/>
    </w:rPr>
  </w:style>
  <w:style w:type="character" w:customStyle="1" w:styleId="6Char">
    <w:name w:val="Επικεφαλίδα 6 Char"/>
    <w:basedOn w:val="a0"/>
    <w:link w:val="6"/>
    <w:rsid w:val="001238C0"/>
    <w:rPr>
      <w:rFonts w:ascii="Arial" w:eastAsia="Times New Roman" w:hAnsi="Arial" w:cs="Times New Roman"/>
      <w:i/>
      <w:szCs w:val="20"/>
      <w:lang w:val="en-GB"/>
    </w:rPr>
  </w:style>
  <w:style w:type="character" w:customStyle="1" w:styleId="7Char">
    <w:name w:val="Επικεφαλίδα 7 Char"/>
    <w:basedOn w:val="a0"/>
    <w:link w:val="7"/>
    <w:rsid w:val="001238C0"/>
    <w:rPr>
      <w:rFonts w:ascii="Arial" w:eastAsia="Times New Roman" w:hAnsi="Arial" w:cs="Times New Roman"/>
      <w:sz w:val="20"/>
      <w:szCs w:val="20"/>
      <w:lang w:val="en-GB"/>
    </w:rPr>
  </w:style>
  <w:style w:type="character" w:customStyle="1" w:styleId="8Char">
    <w:name w:val="Επικεφαλίδα 8 Char"/>
    <w:basedOn w:val="a0"/>
    <w:link w:val="8"/>
    <w:rsid w:val="001238C0"/>
    <w:rPr>
      <w:rFonts w:ascii="Arial" w:eastAsia="Times New Roman" w:hAnsi="Arial" w:cs="Times New Roman"/>
      <w:i/>
      <w:sz w:val="20"/>
      <w:szCs w:val="20"/>
      <w:lang w:val="en-GB"/>
    </w:rPr>
  </w:style>
  <w:style w:type="character" w:customStyle="1" w:styleId="9Char">
    <w:name w:val="Επικεφαλίδα 9 Char"/>
    <w:basedOn w:val="a0"/>
    <w:link w:val="9"/>
    <w:rsid w:val="001238C0"/>
    <w:rPr>
      <w:rFonts w:ascii="Arial" w:eastAsia="Times New Roman" w:hAnsi="Arial" w:cs="Times New Roman"/>
      <w:i/>
      <w:sz w:val="18"/>
      <w:szCs w:val="20"/>
      <w:lang w:val="en-GB"/>
    </w:rPr>
  </w:style>
  <w:style w:type="paragraph" w:styleId="a9">
    <w:name w:val="Balloon Text"/>
    <w:basedOn w:val="a"/>
    <w:link w:val="Char2"/>
    <w:uiPriority w:val="99"/>
    <w:semiHidden/>
    <w:unhideWhenUsed/>
    <w:rsid w:val="00EC0D2F"/>
    <w:pPr>
      <w:spacing w:after="0" w:line="240" w:lineRule="auto"/>
    </w:pPr>
    <w:rPr>
      <w:rFonts w:ascii="Segoe UI" w:hAnsi="Segoe UI" w:cs="Segoe UI"/>
      <w:sz w:val="18"/>
      <w:szCs w:val="18"/>
    </w:rPr>
  </w:style>
  <w:style w:type="character" w:customStyle="1" w:styleId="Char2">
    <w:name w:val="Κείμενο πλαισίου Char"/>
    <w:basedOn w:val="a0"/>
    <w:link w:val="a9"/>
    <w:uiPriority w:val="99"/>
    <w:semiHidden/>
    <w:rsid w:val="00EC0D2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909152">
      <w:bodyDiv w:val="1"/>
      <w:marLeft w:val="0"/>
      <w:marRight w:val="0"/>
      <w:marTop w:val="0"/>
      <w:marBottom w:val="0"/>
      <w:divBdr>
        <w:top w:val="none" w:sz="0" w:space="0" w:color="auto"/>
        <w:left w:val="none" w:sz="0" w:space="0" w:color="auto"/>
        <w:bottom w:val="none" w:sz="0" w:space="0" w:color="auto"/>
        <w:right w:val="none" w:sz="0" w:space="0" w:color="auto"/>
      </w:divBdr>
      <w:divsChild>
        <w:div w:id="984820749">
          <w:marLeft w:val="0"/>
          <w:marRight w:val="0"/>
          <w:marTop w:val="0"/>
          <w:marBottom w:val="0"/>
          <w:divBdr>
            <w:top w:val="none" w:sz="0" w:space="0" w:color="auto"/>
            <w:left w:val="none" w:sz="0" w:space="0" w:color="auto"/>
            <w:bottom w:val="none" w:sz="0" w:space="0" w:color="auto"/>
            <w:right w:val="none" w:sz="0" w:space="0" w:color="auto"/>
          </w:divBdr>
        </w:div>
        <w:div w:id="321128990">
          <w:marLeft w:val="0"/>
          <w:marRight w:val="0"/>
          <w:marTop w:val="0"/>
          <w:marBottom w:val="0"/>
          <w:divBdr>
            <w:top w:val="none" w:sz="0" w:space="0" w:color="auto"/>
            <w:left w:val="none" w:sz="0" w:space="0" w:color="auto"/>
            <w:bottom w:val="none" w:sz="0" w:space="0" w:color="auto"/>
            <w:right w:val="none" w:sz="0" w:space="0" w:color="auto"/>
          </w:divBdr>
        </w:div>
      </w:divsChild>
    </w:div>
    <w:div w:id="1183205650">
      <w:bodyDiv w:val="1"/>
      <w:marLeft w:val="390"/>
      <w:marRight w:val="390"/>
      <w:marTop w:val="0"/>
      <w:marBottom w:val="0"/>
      <w:divBdr>
        <w:top w:val="none" w:sz="0" w:space="0" w:color="auto"/>
        <w:left w:val="none" w:sz="0" w:space="0" w:color="auto"/>
        <w:bottom w:val="none" w:sz="0" w:space="0" w:color="auto"/>
        <w:right w:val="none" w:sz="0" w:space="0" w:color="auto"/>
      </w:divBdr>
    </w:div>
    <w:div w:id="1352803444">
      <w:bodyDiv w:val="1"/>
      <w:marLeft w:val="0"/>
      <w:marRight w:val="0"/>
      <w:marTop w:val="0"/>
      <w:marBottom w:val="0"/>
      <w:divBdr>
        <w:top w:val="none" w:sz="0" w:space="0" w:color="auto"/>
        <w:left w:val="none" w:sz="0" w:space="0" w:color="auto"/>
        <w:bottom w:val="none" w:sz="0" w:space="0" w:color="auto"/>
        <w:right w:val="none" w:sz="0" w:space="0" w:color="auto"/>
      </w:divBdr>
    </w:div>
    <w:div w:id="1895508326">
      <w:bodyDiv w:val="1"/>
      <w:marLeft w:val="390"/>
      <w:marRight w:val="390"/>
      <w:marTop w:val="0"/>
      <w:marBottom w:val="0"/>
      <w:divBdr>
        <w:top w:val="none" w:sz="0" w:space="0" w:color="auto"/>
        <w:left w:val="none" w:sz="0" w:space="0" w:color="auto"/>
        <w:bottom w:val="none" w:sz="0" w:space="0" w:color="auto"/>
        <w:right w:val="none" w:sz="0" w:space="0" w:color="auto"/>
      </w:divBdr>
    </w:div>
    <w:div w:id="19923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Visio_2003-2010_Drawing111.vsd"/><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eli/dec_impl/2021/914/oj?uri=CELEX%3A32021D0914&amp;locale=en" TargetMode="External"/><Relationship Id="rId2" Type="http://schemas.openxmlformats.org/officeDocument/2006/relationships/hyperlink" Target="https://ec.europa.eu/info/law/law-topic/data-protection/international-dimension-data-protection/adequacy-decisions_el" TargetMode="External"/><Relationship Id="rId1" Type="http://schemas.openxmlformats.org/officeDocument/2006/relationships/hyperlink" Target="https://eur-lex.europa.eu/legal-content/EL/TXT/PDF/?uri=CELEX:32021D0915&amp;from=EN" TargetMode="External"/><Relationship Id="rId4" Type="http://schemas.openxmlformats.org/officeDocument/2006/relationships/hyperlink" Target="https://ec.europa.eu/info/law/law-topic/data-protection/international-dimension-data-protection/binding-corporate-rules-bcr_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E4C43-9DB3-46DB-A1D0-652146F8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5038</Words>
  <Characters>28723</Characters>
  <Application>Microsoft Office Word</Application>
  <DocSecurity>0</DocSecurity>
  <Lines>239</Lines>
  <Paragraphs>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Έκθεση Εκτίμησης Αντίκτυπου σχετικά με την Προστασία Δεδομένων (DPIA)</vt:lpstr>
      <vt:lpstr>Έκθεση Εκτίμησης Αντίκτυπου σχετικά με την Προστασία Δεδομένων (DPIA)</vt:lpstr>
    </vt:vector>
  </TitlesOfParts>
  <Company>Uni Hannover</Company>
  <LinksUpToDate>false</LinksUpToDate>
  <CharactersWithSpaces>33694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Έκθεση Εκτίμησης Αντίκτυπου σχετικά με την Προστασία Δεδομένων (DPIA)</dc:title>
  <dc:creator>GDPR Implementation Team</dc:creator>
  <cp:lastModifiedBy>Λογαριασμός Microsoft</cp:lastModifiedBy>
  <cp:revision>2</cp:revision>
  <dcterms:created xsi:type="dcterms:W3CDTF">2022-01-21T11:45:00Z</dcterms:created>
  <dcterms:modified xsi:type="dcterms:W3CDTF">2022-01-21T11:45:00Z</dcterms:modified>
  <cp:contentStatus>Εμπιστευτικό</cp:contentStatus>
</cp:coreProperties>
</file>